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34AF" w14:textId="57D1871C" w:rsidR="00E15A3C" w:rsidRDefault="00D020C1" w:rsidP="00BF01E1">
      <w:r>
        <w:t xml:space="preserve"> </w:t>
      </w:r>
    </w:p>
    <w:sdt>
      <w:sdtPr>
        <w:rPr>
          <w:rFonts w:asciiTheme="minorHAnsi" w:eastAsiaTheme="minorHAnsi" w:hAnsiTheme="minorHAnsi" w:cstheme="minorBidi"/>
          <w:color w:val="auto"/>
          <w:sz w:val="22"/>
          <w:szCs w:val="22"/>
          <w:lang w:eastAsia="en-US"/>
        </w:rPr>
        <w:id w:val="-1049990351"/>
        <w:docPartObj>
          <w:docPartGallery w:val="Table of Contents"/>
          <w:docPartUnique/>
        </w:docPartObj>
      </w:sdtPr>
      <w:sdtEndPr>
        <w:rPr>
          <w:b/>
          <w:bCs/>
        </w:rPr>
      </w:sdtEndPr>
      <w:sdtContent>
        <w:p w14:paraId="0E32094E" w14:textId="6CDA2109" w:rsidR="00E15A3C" w:rsidRDefault="00E15A3C">
          <w:pPr>
            <w:pStyle w:val="Innehllsfrteckningsrubrik"/>
          </w:pPr>
          <w:r>
            <w:t>Innehåll</w:t>
          </w:r>
        </w:p>
        <w:p w14:paraId="2AE7FAF6" w14:textId="24DA704E" w:rsidR="003818CE" w:rsidRDefault="00E15A3C">
          <w:pPr>
            <w:pStyle w:val="Innehll1"/>
            <w:tabs>
              <w:tab w:val="left" w:pos="440"/>
              <w:tab w:val="right" w:leader="dot" w:pos="9062"/>
            </w:tabs>
            <w:rPr>
              <w:rFonts w:eastAsiaTheme="minorEastAsia"/>
              <w:noProof/>
              <w:lang w:eastAsia="sv-SE"/>
            </w:rPr>
          </w:pPr>
          <w:r>
            <w:fldChar w:fldCharType="begin"/>
          </w:r>
          <w:r>
            <w:instrText xml:space="preserve"> TOC \o "1-3" \h \z \u </w:instrText>
          </w:r>
          <w:r>
            <w:fldChar w:fldCharType="separate"/>
          </w:r>
          <w:hyperlink w:anchor="_Toc105076584" w:history="1">
            <w:r w:rsidR="003818CE" w:rsidRPr="007D48B0">
              <w:rPr>
                <w:rStyle w:val="Hyperlnk"/>
                <w:noProof/>
              </w:rPr>
              <w:t>1</w:t>
            </w:r>
            <w:r w:rsidR="003818CE">
              <w:rPr>
                <w:rFonts w:eastAsiaTheme="minorEastAsia"/>
                <w:noProof/>
                <w:lang w:eastAsia="sv-SE"/>
              </w:rPr>
              <w:tab/>
            </w:r>
            <w:r w:rsidR="003818CE" w:rsidRPr="007D48B0">
              <w:rPr>
                <w:rStyle w:val="Hyperlnk"/>
                <w:noProof/>
              </w:rPr>
              <w:t>Kort beskrivning av modellen</w:t>
            </w:r>
            <w:r w:rsidR="003818CE">
              <w:rPr>
                <w:noProof/>
                <w:webHidden/>
              </w:rPr>
              <w:tab/>
            </w:r>
            <w:r w:rsidR="003818CE">
              <w:rPr>
                <w:noProof/>
                <w:webHidden/>
              </w:rPr>
              <w:fldChar w:fldCharType="begin"/>
            </w:r>
            <w:r w:rsidR="003818CE">
              <w:rPr>
                <w:noProof/>
                <w:webHidden/>
              </w:rPr>
              <w:instrText xml:space="preserve"> PAGEREF _Toc105076584 \h </w:instrText>
            </w:r>
            <w:r w:rsidR="003818CE">
              <w:rPr>
                <w:noProof/>
                <w:webHidden/>
              </w:rPr>
            </w:r>
            <w:r w:rsidR="003818CE">
              <w:rPr>
                <w:noProof/>
                <w:webHidden/>
              </w:rPr>
              <w:fldChar w:fldCharType="separate"/>
            </w:r>
            <w:r w:rsidR="003818CE">
              <w:rPr>
                <w:noProof/>
                <w:webHidden/>
              </w:rPr>
              <w:t>3</w:t>
            </w:r>
            <w:r w:rsidR="003818CE">
              <w:rPr>
                <w:noProof/>
                <w:webHidden/>
              </w:rPr>
              <w:fldChar w:fldCharType="end"/>
            </w:r>
          </w:hyperlink>
        </w:p>
        <w:p w14:paraId="20936B3D" w14:textId="6C6E27C0" w:rsidR="003818CE" w:rsidRDefault="003818CE">
          <w:pPr>
            <w:pStyle w:val="Innehll1"/>
            <w:tabs>
              <w:tab w:val="left" w:pos="440"/>
              <w:tab w:val="right" w:leader="dot" w:pos="9062"/>
            </w:tabs>
            <w:rPr>
              <w:rFonts w:eastAsiaTheme="minorEastAsia"/>
              <w:noProof/>
              <w:lang w:eastAsia="sv-SE"/>
            </w:rPr>
          </w:pPr>
          <w:hyperlink w:anchor="_Toc105076585" w:history="1">
            <w:r w:rsidRPr="007D48B0">
              <w:rPr>
                <w:rStyle w:val="Hyperlnk"/>
                <w:noProof/>
              </w:rPr>
              <w:t>2</w:t>
            </w:r>
            <w:r>
              <w:rPr>
                <w:rFonts w:eastAsiaTheme="minorEastAsia"/>
                <w:noProof/>
                <w:lang w:eastAsia="sv-SE"/>
              </w:rPr>
              <w:tab/>
            </w:r>
            <w:r w:rsidRPr="007D48B0">
              <w:rPr>
                <w:rStyle w:val="Hyperlnk"/>
                <w:noProof/>
              </w:rPr>
              <w:t>Teckenförklaring</w:t>
            </w:r>
            <w:r>
              <w:rPr>
                <w:noProof/>
                <w:webHidden/>
              </w:rPr>
              <w:tab/>
            </w:r>
            <w:r>
              <w:rPr>
                <w:noProof/>
                <w:webHidden/>
              </w:rPr>
              <w:fldChar w:fldCharType="begin"/>
            </w:r>
            <w:r>
              <w:rPr>
                <w:noProof/>
                <w:webHidden/>
              </w:rPr>
              <w:instrText xml:space="preserve"> PAGEREF _Toc105076585 \h </w:instrText>
            </w:r>
            <w:r>
              <w:rPr>
                <w:noProof/>
                <w:webHidden/>
              </w:rPr>
            </w:r>
            <w:r>
              <w:rPr>
                <w:noProof/>
                <w:webHidden/>
              </w:rPr>
              <w:fldChar w:fldCharType="separate"/>
            </w:r>
            <w:r>
              <w:rPr>
                <w:noProof/>
                <w:webHidden/>
              </w:rPr>
              <w:t>4</w:t>
            </w:r>
            <w:r>
              <w:rPr>
                <w:noProof/>
                <w:webHidden/>
              </w:rPr>
              <w:fldChar w:fldCharType="end"/>
            </w:r>
          </w:hyperlink>
        </w:p>
        <w:p w14:paraId="5285BBA8" w14:textId="26F12C1D" w:rsidR="003818CE" w:rsidRDefault="003818CE">
          <w:pPr>
            <w:pStyle w:val="Innehll2"/>
            <w:tabs>
              <w:tab w:val="left" w:pos="880"/>
              <w:tab w:val="right" w:leader="dot" w:pos="9062"/>
            </w:tabs>
            <w:rPr>
              <w:rFonts w:eastAsiaTheme="minorEastAsia"/>
              <w:noProof/>
              <w:lang w:eastAsia="sv-SE"/>
            </w:rPr>
          </w:pPr>
          <w:hyperlink w:anchor="_Toc105076586" w:history="1">
            <w:r w:rsidRPr="007D48B0">
              <w:rPr>
                <w:rStyle w:val="Hyperlnk"/>
                <w:noProof/>
              </w:rPr>
              <w:t>2.1</w:t>
            </w:r>
            <w:r>
              <w:rPr>
                <w:rFonts w:eastAsiaTheme="minorEastAsia"/>
                <w:noProof/>
                <w:lang w:eastAsia="sv-SE"/>
              </w:rPr>
              <w:tab/>
            </w:r>
            <w:r w:rsidRPr="007D48B0">
              <w:rPr>
                <w:rStyle w:val="Hyperlnk"/>
                <w:noProof/>
              </w:rPr>
              <w:t>Övergripande</w:t>
            </w:r>
            <w:r>
              <w:rPr>
                <w:noProof/>
                <w:webHidden/>
              </w:rPr>
              <w:tab/>
            </w:r>
            <w:r>
              <w:rPr>
                <w:noProof/>
                <w:webHidden/>
              </w:rPr>
              <w:fldChar w:fldCharType="begin"/>
            </w:r>
            <w:r>
              <w:rPr>
                <w:noProof/>
                <w:webHidden/>
              </w:rPr>
              <w:instrText xml:space="preserve"> PAGEREF _Toc105076586 \h </w:instrText>
            </w:r>
            <w:r>
              <w:rPr>
                <w:noProof/>
                <w:webHidden/>
              </w:rPr>
            </w:r>
            <w:r>
              <w:rPr>
                <w:noProof/>
                <w:webHidden/>
              </w:rPr>
              <w:fldChar w:fldCharType="separate"/>
            </w:r>
            <w:r>
              <w:rPr>
                <w:noProof/>
                <w:webHidden/>
              </w:rPr>
              <w:t>4</w:t>
            </w:r>
            <w:r>
              <w:rPr>
                <w:noProof/>
                <w:webHidden/>
              </w:rPr>
              <w:fldChar w:fldCharType="end"/>
            </w:r>
          </w:hyperlink>
        </w:p>
        <w:p w14:paraId="6F7CF438" w14:textId="4BDD71B1" w:rsidR="003818CE" w:rsidRDefault="003818CE">
          <w:pPr>
            <w:pStyle w:val="Innehll3"/>
            <w:tabs>
              <w:tab w:val="left" w:pos="1320"/>
              <w:tab w:val="right" w:leader="dot" w:pos="9062"/>
            </w:tabs>
            <w:rPr>
              <w:rFonts w:eastAsiaTheme="minorEastAsia"/>
              <w:noProof/>
              <w:lang w:eastAsia="sv-SE"/>
            </w:rPr>
          </w:pPr>
          <w:hyperlink w:anchor="_Toc105076587" w:history="1">
            <w:r w:rsidRPr="007D48B0">
              <w:rPr>
                <w:rStyle w:val="Hyperlnk"/>
                <w:noProof/>
              </w:rPr>
              <w:t>2.1.1</w:t>
            </w:r>
            <w:r>
              <w:rPr>
                <w:rFonts w:eastAsiaTheme="minorEastAsia"/>
                <w:noProof/>
                <w:lang w:eastAsia="sv-SE"/>
              </w:rPr>
              <w:tab/>
            </w:r>
            <w:r w:rsidRPr="007D48B0">
              <w:rPr>
                <w:rStyle w:val="Hyperlnk"/>
                <w:noProof/>
              </w:rPr>
              <w:t>Flödespotential för cykel och elcykel</w:t>
            </w:r>
            <w:r>
              <w:rPr>
                <w:noProof/>
                <w:webHidden/>
              </w:rPr>
              <w:tab/>
            </w:r>
            <w:r>
              <w:rPr>
                <w:noProof/>
                <w:webHidden/>
              </w:rPr>
              <w:fldChar w:fldCharType="begin"/>
            </w:r>
            <w:r>
              <w:rPr>
                <w:noProof/>
                <w:webHidden/>
              </w:rPr>
              <w:instrText xml:space="preserve"> PAGEREF _Toc105076587 \h </w:instrText>
            </w:r>
            <w:r>
              <w:rPr>
                <w:noProof/>
                <w:webHidden/>
              </w:rPr>
            </w:r>
            <w:r>
              <w:rPr>
                <w:noProof/>
                <w:webHidden/>
              </w:rPr>
              <w:fldChar w:fldCharType="separate"/>
            </w:r>
            <w:r>
              <w:rPr>
                <w:noProof/>
                <w:webHidden/>
              </w:rPr>
              <w:t>4</w:t>
            </w:r>
            <w:r>
              <w:rPr>
                <w:noProof/>
                <w:webHidden/>
              </w:rPr>
              <w:fldChar w:fldCharType="end"/>
            </w:r>
          </w:hyperlink>
        </w:p>
        <w:p w14:paraId="27B20088" w14:textId="068D875F" w:rsidR="003818CE" w:rsidRDefault="003818CE">
          <w:pPr>
            <w:pStyle w:val="Innehll3"/>
            <w:tabs>
              <w:tab w:val="left" w:pos="1320"/>
              <w:tab w:val="right" w:leader="dot" w:pos="9062"/>
            </w:tabs>
            <w:rPr>
              <w:rFonts w:eastAsiaTheme="minorEastAsia"/>
              <w:noProof/>
              <w:lang w:eastAsia="sv-SE"/>
            </w:rPr>
          </w:pPr>
          <w:hyperlink w:anchor="_Toc105076588" w:history="1">
            <w:r w:rsidRPr="007D48B0">
              <w:rPr>
                <w:rStyle w:val="Hyperlnk"/>
                <w:noProof/>
              </w:rPr>
              <w:t>2.1.2</w:t>
            </w:r>
            <w:r>
              <w:rPr>
                <w:rFonts w:eastAsiaTheme="minorEastAsia"/>
                <w:noProof/>
                <w:lang w:eastAsia="sv-SE"/>
              </w:rPr>
              <w:tab/>
            </w:r>
            <w:r w:rsidRPr="007D48B0">
              <w:rPr>
                <w:rStyle w:val="Hyperlnk"/>
                <w:noProof/>
              </w:rPr>
              <w:t>Flödespotential för cykel och elcykel (viktat)</w:t>
            </w:r>
            <w:r>
              <w:rPr>
                <w:noProof/>
                <w:webHidden/>
              </w:rPr>
              <w:tab/>
            </w:r>
            <w:r>
              <w:rPr>
                <w:noProof/>
                <w:webHidden/>
              </w:rPr>
              <w:fldChar w:fldCharType="begin"/>
            </w:r>
            <w:r>
              <w:rPr>
                <w:noProof/>
                <w:webHidden/>
              </w:rPr>
              <w:instrText xml:space="preserve"> PAGEREF _Toc105076588 \h </w:instrText>
            </w:r>
            <w:r>
              <w:rPr>
                <w:noProof/>
                <w:webHidden/>
              </w:rPr>
            </w:r>
            <w:r>
              <w:rPr>
                <w:noProof/>
                <w:webHidden/>
              </w:rPr>
              <w:fldChar w:fldCharType="separate"/>
            </w:r>
            <w:r>
              <w:rPr>
                <w:noProof/>
                <w:webHidden/>
              </w:rPr>
              <w:t>4</w:t>
            </w:r>
            <w:r>
              <w:rPr>
                <w:noProof/>
                <w:webHidden/>
              </w:rPr>
              <w:fldChar w:fldCharType="end"/>
            </w:r>
          </w:hyperlink>
        </w:p>
        <w:p w14:paraId="72CB225E" w14:textId="74164F2E" w:rsidR="003818CE" w:rsidRDefault="003818CE">
          <w:pPr>
            <w:pStyle w:val="Innehll3"/>
            <w:tabs>
              <w:tab w:val="left" w:pos="1320"/>
              <w:tab w:val="right" w:leader="dot" w:pos="9062"/>
            </w:tabs>
            <w:rPr>
              <w:rFonts w:eastAsiaTheme="minorEastAsia"/>
              <w:noProof/>
              <w:lang w:eastAsia="sv-SE"/>
            </w:rPr>
          </w:pPr>
          <w:hyperlink w:anchor="_Toc105076589" w:history="1">
            <w:r w:rsidRPr="007D48B0">
              <w:rPr>
                <w:rStyle w:val="Hyperlnk"/>
                <w:noProof/>
              </w:rPr>
              <w:t>2.1.3</w:t>
            </w:r>
            <w:r>
              <w:rPr>
                <w:rFonts w:eastAsiaTheme="minorEastAsia"/>
                <w:noProof/>
                <w:lang w:eastAsia="sv-SE"/>
              </w:rPr>
              <w:tab/>
            </w:r>
            <w:r w:rsidRPr="007D48B0">
              <w:rPr>
                <w:rStyle w:val="Hyperlnk"/>
                <w:noProof/>
              </w:rPr>
              <w:t>Kågeson</w:t>
            </w:r>
            <w:r>
              <w:rPr>
                <w:noProof/>
                <w:webHidden/>
              </w:rPr>
              <w:tab/>
            </w:r>
            <w:r>
              <w:rPr>
                <w:noProof/>
                <w:webHidden/>
              </w:rPr>
              <w:fldChar w:fldCharType="begin"/>
            </w:r>
            <w:r>
              <w:rPr>
                <w:noProof/>
                <w:webHidden/>
              </w:rPr>
              <w:instrText xml:space="preserve"> PAGEREF _Toc105076589 \h </w:instrText>
            </w:r>
            <w:r>
              <w:rPr>
                <w:noProof/>
                <w:webHidden/>
              </w:rPr>
            </w:r>
            <w:r>
              <w:rPr>
                <w:noProof/>
                <w:webHidden/>
              </w:rPr>
              <w:fldChar w:fldCharType="separate"/>
            </w:r>
            <w:r>
              <w:rPr>
                <w:noProof/>
                <w:webHidden/>
              </w:rPr>
              <w:t>4</w:t>
            </w:r>
            <w:r>
              <w:rPr>
                <w:noProof/>
                <w:webHidden/>
              </w:rPr>
              <w:fldChar w:fldCharType="end"/>
            </w:r>
          </w:hyperlink>
        </w:p>
        <w:p w14:paraId="75F25C7E" w14:textId="6BDFD884" w:rsidR="003818CE" w:rsidRDefault="003818CE">
          <w:pPr>
            <w:pStyle w:val="Innehll2"/>
            <w:tabs>
              <w:tab w:val="left" w:pos="880"/>
              <w:tab w:val="right" w:leader="dot" w:pos="9062"/>
            </w:tabs>
            <w:rPr>
              <w:rFonts w:eastAsiaTheme="minorEastAsia"/>
              <w:noProof/>
              <w:lang w:eastAsia="sv-SE"/>
            </w:rPr>
          </w:pPr>
          <w:hyperlink w:anchor="_Toc105076590" w:history="1">
            <w:r w:rsidRPr="007D48B0">
              <w:rPr>
                <w:rStyle w:val="Hyperlnk"/>
                <w:noProof/>
              </w:rPr>
              <w:t>2.2</w:t>
            </w:r>
            <w:r>
              <w:rPr>
                <w:rFonts w:eastAsiaTheme="minorEastAsia"/>
                <w:noProof/>
                <w:lang w:eastAsia="sv-SE"/>
              </w:rPr>
              <w:tab/>
            </w:r>
            <w:r w:rsidRPr="007D48B0">
              <w:rPr>
                <w:rStyle w:val="Hyperlnk"/>
                <w:noProof/>
              </w:rPr>
              <w:t>Flödespotential för cykel per ärendetyp</w:t>
            </w:r>
            <w:r>
              <w:rPr>
                <w:noProof/>
                <w:webHidden/>
              </w:rPr>
              <w:tab/>
            </w:r>
            <w:r>
              <w:rPr>
                <w:noProof/>
                <w:webHidden/>
              </w:rPr>
              <w:fldChar w:fldCharType="begin"/>
            </w:r>
            <w:r>
              <w:rPr>
                <w:noProof/>
                <w:webHidden/>
              </w:rPr>
              <w:instrText xml:space="preserve"> PAGEREF _Toc105076590 \h </w:instrText>
            </w:r>
            <w:r>
              <w:rPr>
                <w:noProof/>
                <w:webHidden/>
              </w:rPr>
            </w:r>
            <w:r>
              <w:rPr>
                <w:noProof/>
                <w:webHidden/>
              </w:rPr>
              <w:fldChar w:fldCharType="separate"/>
            </w:r>
            <w:r>
              <w:rPr>
                <w:noProof/>
                <w:webHidden/>
              </w:rPr>
              <w:t>4</w:t>
            </w:r>
            <w:r>
              <w:rPr>
                <w:noProof/>
                <w:webHidden/>
              </w:rPr>
              <w:fldChar w:fldCharType="end"/>
            </w:r>
          </w:hyperlink>
        </w:p>
        <w:p w14:paraId="6DD340C9" w14:textId="759999BF" w:rsidR="003818CE" w:rsidRDefault="003818CE">
          <w:pPr>
            <w:pStyle w:val="Innehll3"/>
            <w:tabs>
              <w:tab w:val="left" w:pos="1320"/>
              <w:tab w:val="right" w:leader="dot" w:pos="9062"/>
            </w:tabs>
            <w:rPr>
              <w:rFonts w:eastAsiaTheme="minorEastAsia"/>
              <w:noProof/>
              <w:lang w:eastAsia="sv-SE"/>
            </w:rPr>
          </w:pPr>
          <w:hyperlink w:anchor="_Toc105076591" w:history="1">
            <w:r w:rsidRPr="007D48B0">
              <w:rPr>
                <w:rStyle w:val="Hyperlnk"/>
                <w:noProof/>
              </w:rPr>
              <w:t>2.2.1</w:t>
            </w:r>
            <w:r>
              <w:rPr>
                <w:rFonts w:eastAsiaTheme="minorEastAsia"/>
                <w:noProof/>
                <w:lang w:eastAsia="sv-SE"/>
              </w:rPr>
              <w:tab/>
            </w:r>
            <w:r w:rsidRPr="007D48B0">
              <w:rPr>
                <w:rStyle w:val="Hyperlnk"/>
                <w:noProof/>
              </w:rPr>
              <w:t>Arbetsresor</w:t>
            </w:r>
            <w:r>
              <w:rPr>
                <w:noProof/>
                <w:webHidden/>
              </w:rPr>
              <w:tab/>
            </w:r>
            <w:r>
              <w:rPr>
                <w:noProof/>
                <w:webHidden/>
              </w:rPr>
              <w:fldChar w:fldCharType="begin"/>
            </w:r>
            <w:r>
              <w:rPr>
                <w:noProof/>
                <w:webHidden/>
              </w:rPr>
              <w:instrText xml:space="preserve"> PAGEREF _Toc105076591 \h </w:instrText>
            </w:r>
            <w:r>
              <w:rPr>
                <w:noProof/>
                <w:webHidden/>
              </w:rPr>
            </w:r>
            <w:r>
              <w:rPr>
                <w:noProof/>
                <w:webHidden/>
              </w:rPr>
              <w:fldChar w:fldCharType="separate"/>
            </w:r>
            <w:r>
              <w:rPr>
                <w:noProof/>
                <w:webHidden/>
              </w:rPr>
              <w:t>4</w:t>
            </w:r>
            <w:r>
              <w:rPr>
                <w:noProof/>
                <w:webHidden/>
              </w:rPr>
              <w:fldChar w:fldCharType="end"/>
            </w:r>
          </w:hyperlink>
        </w:p>
        <w:p w14:paraId="5C695854" w14:textId="78C6C3D9" w:rsidR="003818CE" w:rsidRDefault="003818CE">
          <w:pPr>
            <w:pStyle w:val="Innehll3"/>
            <w:tabs>
              <w:tab w:val="left" w:pos="1320"/>
              <w:tab w:val="right" w:leader="dot" w:pos="9062"/>
            </w:tabs>
            <w:rPr>
              <w:rFonts w:eastAsiaTheme="minorEastAsia"/>
              <w:noProof/>
              <w:lang w:eastAsia="sv-SE"/>
            </w:rPr>
          </w:pPr>
          <w:hyperlink w:anchor="_Toc105076592" w:history="1">
            <w:r w:rsidRPr="007D48B0">
              <w:rPr>
                <w:rStyle w:val="Hyperlnk"/>
                <w:noProof/>
              </w:rPr>
              <w:t>2.2.2</w:t>
            </w:r>
            <w:r>
              <w:rPr>
                <w:rFonts w:eastAsiaTheme="minorEastAsia"/>
                <w:noProof/>
                <w:lang w:eastAsia="sv-SE"/>
              </w:rPr>
              <w:tab/>
            </w:r>
            <w:r w:rsidRPr="007D48B0">
              <w:rPr>
                <w:rStyle w:val="Hyperlnk"/>
                <w:noProof/>
              </w:rPr>
              <w:t>Skolresor (grundskola &amp; gymnasium)</w:t>
            </w:r>
            <w:r>
              <w:rPr>
                <w:noProof/>
                <w:webHidden/>
              </w:rPr>
              <w:tab/>
            </w:r>
            <w:r>
              <w:rPr>
                <w:noProof/>
                <w:webHidden/>
              </w:rPr>
              <w:fldChar w:fldCharType="begin"/>
            </w:r>
            <w:r>
              <w:rPr>
                <w:noProof/>
                <w:webHidden/>
              </w:rPr>
              <w:instrText xml:space="preserve"> PAGEREF _Toc105076592 \h </w:instrText>
            </w:r>
            <w:r>
              <w:rPr>
                <w:noProof/>
                <w:webHidden/>
              </w:rPr>
            </w:r>
            <w:r>
              <w:rPr>
                <w:noProof/>
                <w:webHidden/>
              </w:rPr>
              <w:fldChar w:fldCharType="separate"/>
            </w:r>
            <w:r>
              <w:rPr>
                <w:noProof/>
                <w:webHidden/>
              </w:rPr>
              <w:t>4</w:t>
            </w:r>
            <w:r>
              <w:rPr>
                <w:noProof/>
                <w:webHidden/>
              </w:rPr>
              <w:fldChar w:fldCharType="end"/>
            </w:r>
          </w:hyperlink>
        </w:p>
        <w:p w14:paraId="506E6B5A" w14:textId="4DEE318E" w:rsidR="003818CE" w:rsidRDefault="003818CE">
          <w:pPr>
            <w:pStyle w:val="Innehll3"/>
            <w:tabs>
              <w:tab w:val="left" w:pos="1320"/>
              <w:tab w:val="right" w:leader="dot" w:pos="9062"/>
            </w:tabs>
            <w:rPr>
              <w:rFonts w:eastAsiaTheme="minorEastAsia"/>
              <w:noProof/>
              <w:lang w:eastAsia="sv-SE"/>
            </w:rPr>
          </w:pPr>
          <w:hyperlink w:anchor="_Toc105076593" w:history="1">
            <w:r w:rsidRPr="007D48B0">
              <w:rPr>
                <w:rStyle w:val="Hyperlnk"/>
                <w:noProof/>
              </w:rPr>
              <w:t>2.2.3</w:t>
            </w:r>
            <w:r>
              <w:rPr>
                <w:rFonts w:eastAsiaTheme="minorEastAsia"/>
                <w:noProof/>
                <w:lang w:eastAsia="sv-SE"/>
              </w:rPr>
              <w:tab/>
            </w:r>
            <w:r w:rsidRPr="007D48B0">
              <w:rPr>
                <w:rStyle w:val="Hyperlnk"/>
                <w:noProof/>
              </w:rPr>
              <w:t>Inköpsresor (ex. livsmedel, kläder)</w:t>
            </w:r>
            <w:r>
              <w:rPr>
                <w:noProof/>
                <w:webHidden/>
              </w:rPr>
              <w:tab/>
            </w:r>
            <w:r>
              <w:rPr>
                <w:noProof/>
                <w:webHidden/>
              </w:rPr>
              <w:fldChar w:fldCharType="begin"/>
            </w:r>
            <w:r>
              <w:rPr>
                <w:noProof/>
                <w:webHidden/>
              </w:rPr>
              <w:instrText xml:space="preserve"> PAGEREF _Toc105076593 \h </w:instrText>
            </w:r>
            <w:r>
              <w:rPr>
                <w:noProof/>
                <w:webHidden/>
              </w:rPr>
            </w:r>
            <w:r>
              <w:rPr>
                <w:noProof/>
                <w:webHidden/>
              </w:rPr>
              <w:fldChar w:fldCharType="separate"/>
            </w:r>
            <w:r>
              <w:rPr>
                <w:noProof/>
                <w:webHidden/>
              </w:rPr>
              <w:t>5</w:t>
            </w:r>
            <w:r>
              <w:rPr>
                <w:noProof/>
                <w:webHidden/>
              </w:rPr>
              <w:fldChar w:fldCharType="end"/>
            </w:r>
          </w:hyperlink>
        </w:p>
        <w:p w14:paraId="3719378F" w14:textId="73F3BCBD" w:rsidR="003818CE" w:rsidRDefault="003818CE">
          <w:pPr>
            <w:pStyle w:val="Innehll3"/>
            <w:tabs>
              <w:tab w:val="left" w:pos="1320"/>
              <w:tab w:val="right" w:leader="dot" w:pos="9062"/>
            </w:tabs>
            <w:rPr>
              <w:rFonts w:eastAsiaTheme="minorEastAsia"/>
              <w:noProof/>
              <w:lang w:eastAsia="sv-SE"/>
            </w:rPr>
          </w:pPr>
          <w:hyperlink w:anchor="_Toc105076594" w:history="1">
            <w:r w:rsidRPr="007D48B0">
              <w:rPr>
                <w:rStyle w:val="Hyperlnk"/>
                <w:noProof/>
              </w:rPr>
              <w:t>2.2.4</w:t>
            </w:r>
            <w:r>
              <w:rPr>
                <w:rFonts w:eastAsiaTheme="minorEastAsia"/>
                <w:noProof/>
                <w:lang w:eastAsia="sv-SE"/>
              </w:rPr>
              <w:tab/>
            </w:r>
            <w:r w:rsidRPr="007D48B0">
              <w:rPr>
                <w:rStyle w:val="Hyperlnk"/>
                <w:noProof/>
              </w:rPr>
              <w:t>Fritidsresor (ex. museum, lekplats, teater)</w:t>
            </w:r>
            <w:r>
              <w:rPr>
                <w:noProof/>
                <w:webHidden/>
              </w:rPr>
              <w:tab/>
            </w:r>
            <w:r>
              <w:rPr>
                <w:noProof/>
                <w:webHidden/>
              </w:rPr>
              <w:fldChar w:fldCharType="begin"/>
            </w:r>
            <w:r>
              <w:rPr>
                <w:noProof/>
                <w:webHidden/>
              </w:rPr>
              <w:instrText xml:space="preserve"> PAGEREF _Toc105076594 \h </w:instrText>
            </w:r>
            <w:r>
              <w:rPr>
                <w:noProof/>
                <w:webHidden/>
              </w:rPr>
            </w:r>
            <w:r>
              <w:rPr>
                <w:noProof/>
                <w:webHidden/>
              </w:rPr>
              <w:fldChar w:fldCharType="separate"/>
            </w:r>
            <w:r>
              <w:rPr>
                <w:noProof/>
                <w:webHidden/>
              </w:rPr>
              <w:t>5</w:t>
            </w:r>
            <w:r>
              <w:rPr>
                <w:noProof/>
                <w:webHidden/>
              </w:rPr>
              <w:fldChar w:fldCharType="end"/>
            </w:r>
          </w:hyperlink>
        </w:p>
        <w:p w14:paraId="5D7536F3" w14:textId="7E645800" w:rsidR="003818CE" w:rsidRDefault="003818CE">
          <w:pPr>
            <w:pStyle w:val="Innehll3"/>
            <w:tabs>
              <w:tab w:val="left" w:pos="1320"/>
              <w:tab w:val="right" w:leader="dot" w:pos="9062"/>
            </w:tabs>
            <w:rPr>
              <w:rFonts w:eastAsiaTheme="minorEastAsia"/>
              <w:noProof/>
              <w:lang w:eastAsia="sv-SE"/>
            </w:rPr>
          </w:pPr>
          <w:hyperlink w:anchor="_Toc105076595" w:history="1">
            <w:r w:rsidRPr="007D48B0">
              <w:rPr>
                <w:rStyle w:val="Hyperlnk"/>
                <w:noProof/>
              </w:rPr>
              <w:t>2.2.5</w:t>
            </w:r>
            <w:r>
              <w:rPr>
                <w:rFonts w:eastAsiaTheme="minorEastAsia"/>
                <w:noProof/>
                <w:lang w:eastAsia="sv-SE"/>
              </w:rPr>
              <w:tab/>
            </w:r>
            <w:r w:rsidRPr="007D48B0">
              <w:rPr>
                <w:rStyle w:val="Hyperlnk"/>
                <w:noProof/>
              </w:rPr>
              <w:t>Serviceresor (ex. förskola, tandläkare, frisör)</w:t>
            </w:r>
            <w:r>
              <w:rPr>
                <w:noProof/>
                <w:webHidden/>
              </w:rPr>
              <w:tab/>
            </w:r>
            <w:r>
              <w:rPr>
                <w:noProof/>
                <w:webHidden/>
              </w:rPr>
              <w:fldChar w:fldCharType="begin"/>
            </w:r>
            <w:r>
              <w:rPr>
                <w:noProof/>
                <w:webHidden/>
              </w:rPr>
              <w:instrText xml:space="preserve"> PAGEREF _Toc105076595 \h </w:instrText>
            </w:r>
            <w:r>
              <w:rPr>
                <w:noProof/>
                <w:webHidden/>
              </w:rPr>
            </w:r>
            <w:r>
              <w:rPr>
                <w:noProof/>
                <w:webHidden/>
              </w:rPr>
              <w:fldChar w:fldCharType="separate"/>
            </w:r>
            <w:r>
              <w:rPr>
                <w:noProof/>
                <w:webHidden/>
              </w:rPr>
              <w:t>5</w:t>
            </w:r>
            <w:r>
              <w:rPr>
                <w:noProof/>
                <w:webHidden/>
              </w:rPr>
              <w:fldChar w:fldCharType="end"/>
            </w:r>
          </w:hyperlink>
        </w:p>
        <w:p w14:paraId="74C9E57C" w14:textId="168AC769" w:rsidR="003818CE" w:rsidRDefault="003818CE">
          <w:pPr>
            <w:pStyle w:val="Innehll3"/>
            <w:tabs>
              <w:tab w:val="left" w:pos="1320"/>
              <w:tab w:val="right" w:leader="dot" w:pos="9062"/>
            </w:tabs>
            <w:rPr>
              <w:rFonts w:eastAsiaTheme="minorEastAsia"/>
              <w:noProof/>
              <w:lang w:eastAsia="sv-SE"/>
            </w:rPr>
          </w:pPr>
          <w:hyperlink w:anchor="_Toc105076596" w:history="1">
            <w:r w:rsidRPr="007D48B0">
              <w:rPr>
                <w:rStyle w:val="Hyperlnk"/>
                <w:noProof/>
              </w:rPr>
              <w:t>2.2.6</w:t>
            </w:r>
            <w:r>
              <w:rPr>
                <w:rFonts w:eastAsiaTheme="minorEastAsia"/>
                <w:noProof/>
                <w:lang w:eastAsia="sv-SE"/>
              </w:rPr>
              <w:tab/>
            </w:r>
            <w:r w:rsidRPr="007D48B0">
              <w:rPr>
                <w:rStyle w:val="Hyperlnk"/>
                <w:noProof/>
              </w:rPr>
              <w:t>Turismresor (ex. utsiktsplats, sevärdheter)</w:t>
            </w:r>
            <w:r>
              <w:rPr>
                <w:noProof/>
                <w:webHidden/>
              </w:rPr>
              <w:tab/>
            </w:r>
            <w:r>
              <w:rPr>
                <w:noProof/>
                <w:webHidden/>
              </w:rPr>
              <w:fldChar w:fldCharType="begin"/>
            </w:r>
            <w:r>
              <w:rPr>
                <w:noProof/>
                <w:webHidden/>
              </w:rPr>
              <w:instrText xml:space="preserve"> PAGEREF _Toc105076596 \h </w:instrText>
            </w:r>
            <w:r>
              <w:rPr>
                <w:noProof/>
                <w:webHidden/>
              </w:rPr>
            </w:r>
            <w:r>
              <w:rPr>
                <w:noProof/>
                <w:webHidden/>
              </w:rPr>
              <w:fldChar w:fldCharType="separate"/>
            </w:r>
            <w:r>
              <w:rPr>
                <w:noProof/>
                <w:webHidden/>
              </w:rPr>
              <w:t>5</w:t>
            </w:r>
            <w:r>
              <w:rPr>
                <w:noProof/>
                <w:webHidden/>
              </w:rPr>
              <w:fldChar w:fldCharType="end"/>
            </w:r>
          </w:hyperlink>
        </w:p>
        <w:p w14:paraId="0075C4C1" w14:textId="64E1D020" w:rsidR="003818CE" w:rsidRDefault="003818CE">
          <w:pPr>
            <w:pStyle w:val="Innehll2"/>
            <w:tabs>
              <w:tab w:val="left" w:pos="880"/>
              <w:tab w:val="right" w:leader="dot" w:pos="9062"/>
            </w:tabs>
            <w:rPr>
              <w:rFonts w:eastAsiaTheme="minorEastAsia"/>
              <w:noProof/>
              <w:lang w:eastAsia="sv-SE"/>
            </w:rPr>
          </w:pPr>
          <w:hyperlink w:anchor="_Toc105076597" w:history="1">
            <w:r w:rsidRPr="007D48B0">
              <w:rPr>
                <w:rStyle w:val="Hyperlnk"/>
                <w:noProof/>
              </w:rPr>
              <w:t>2.3</w:t>
            </w:r>
            <w:r>
              <w:rPr>
                <w:rFonts w:eastAsiaTheme="minorEastAsia"/>
                <w:noProof/>
                <w:lang w:eastAsia="sv-SE"/>
              </w:rPr>
              <w:tab/>
            </w:r>
            <w:r w:rsidRPr="007D48B0">
              <w:rPr>
                <w:rStyle w:val="Hyperlnk"/>
                <w:noProof/>
              </w:rPr>
              <w:t>Flödespotential för elcykel per ärendetyp</w:t>
            </w:r>
            <w:r>
              <w:rPr>
                <w:noProof/>
                <w:webHidden/>
              </w:rPr>
              <w:tab/>
            </w:r>
            <w:r>
              <w:rPr>
                <w:noProof/>
                <w:webHidden/>
              </w:rPr>
              <w:fldChar w:fldCharType="begin"/>
            </w:r>
            <w:r>
              <w:rPr>
                <w:noProof/>
                <w:webHidden/>
              </w:rPr>
              <w:instrText xml:space="preserve"> PAGEREF _Toc105076597 \h </w:instrText>
            </w:r>
            <w:r>
              <w:rPr>
                <w:noProof/>
                <w:webHidden/>
              </w:rPr>
            </w:r>
            <w:r>
              <w:rPr>
                <w:noProof/>
                <w:webHidden/>
              </w:rPr>
              <w:fldChar w:fldCharType="separate"/>
            </w:r>
            <w:r>
              <w:rPr>
                <w:noProof/>
                <w:webHidden/>
              </w:rPr>
              <w:t>5</w:t>
            </w:r>
            <w:r>
              <w:rPr>
                <w:noProof/>
                <w:webHidden/>
              </w:rPr>
              <w:fldChar w:fldCharType="end"/>
            </w:r>
          </w:hyperlink>
        </w:p>
        <w:p w14:paraId="4109D995" w14:textId="0C00E2CF" w:rsidR="003818CE" w:rsidRDefault="003818CE">
          <w:pPr>
            <w:pStyle w:val="Innehll3"/>
            <w:tabs>
              <w:tab w:val="left" w:pos="1320"/>
              <w:tab w:val="right" w:leader="dot" w:pos="9062"/>
            </w:tabs>
            <w:rPr>
              <w:rFonts w:eastAsiaTheme="minorEastAsia"/>
              <w:noProof/>
              <w:lang w:eastAsia="sv-SE"/>
            </w:rPr>
          </w:pPr>
          <w:hyperlink w:anchor="_Toc105076598" w:history="1">
            <w:r w:rsidRPr="007D48B0">
              <w:rPr>
                <w:rStyle w:val="Hyperlnk"/>
                <w:noProof/>
              </w:rPr>
              <w:t>2.3.1</w:t>
            </w:r>
            <w:r>
              <w:rPr>
                <w:rFonts w:eastAsiaTheme="minorEastAsia"/>
                <w:noProof/>
                <w:lang w:eastAsia="sv-SE"/>
              </w:rPr>
              <w:tab/>
            </w:r>
            <w:r w:rsidRPr="007D48B0">
              <w:rPr>
                <w:rStyle w:val="Hyperlnk"/>
                <w:noProof/>
              </w:rPr>
              <w:t>Arbetsresor</w:t>
            </w:r>
            <w:r>
              <w:rPr>
                <w:noProof/>
                <w:webHidden/>
              </w:rPr>
              <w:tab/>
            </w:r>
            <w:r>
              <w:rPr>
                <w:noProof/>
                <w:webHidden/>
              </w:rPr>
              <w:fldChar w:fldCharType="begin"/>
            </w:r>
            <w:r>
              <w:rPr>
                <w:noProof/>
                <w:webHidden/>
              </w:rPr>
              <w:instrText xml:space="preserve"> PAGEREF _Toc105076598 \h </w:instrText>
            </w:r>
            <w:r>
              <w:rPr>
                <w:noProof/>
                <w:webHidden/>
              </w:rPr>
            </w:r>
            <w:r>
              <w:rPr>
                <w:noProof/>
                <w:webHidden/>
              </w:rPr>
              <w:fldChar w:fldCharType="separate"/>
            </w:r>
            <w:r>
              <w:rPr>
                <w:noProof/>
                <w:webHidden/>
              </w:rPr>
              <w:t>5</w:t>
            </w:r>
            <w:r>
              <w:rPr>
                <w:noProof/>
                <w:webHidden/>
              </w:rPr>
              <w:fldChar w:fldCharType="end"/>
            </w:r>
          </w:hyperlink>
        </w:p>
        <w:p w14:paraId="31ED0F2F" w14:textId="1DD2D87D" w:rsidR="003818CE" w:rsidRDefault="003818CE">
          <w:pPr>
            <w:pStyle w:val="Innehll3"/>
            <w:tabs>
              <w:tab w:val="left" w:pos="1320"/>
              <w:tab w:val="right" w:leader="dot" w:pos="9062"/>
            </w:tabs>
            <w:rPr>
              <w:rFonts w:eastAsiaTheme="minorEastAsia"/>
              <w:noProof/>
              <w:lang w:eastAsia="sv-SE"/>
            </w:rPr>
          </w:pPr>
          <w:hyperlink w:anchor="_Toc105076599" w:history="1">
            <w:r w:rsidRPr="007D48B0">
              <w:rPr>
                <w:rStyle w:val="Hyperlnk"/>
                <w:noProof/>
              </w:rPr>
              <w:t>2.3.2</w:t>
            </w:r>
            <w:r>
              <w:rPr>
                <w:rFonts w:eastAsiaTheme="minorEastAsia"/>
                <w:noProof/>
                <w:lang w:eastAsia="sv-SE"/>
              </w:rPr>
              <w:tab/>
            </w:r>
            <w:r w:rsidRPr="007D48B0">
              <w:rPr>
                <w:rStyle w:val="Hyperlnk"/>
                <w:noProof/>
              </w:rPr>
              <w:t>Skolresor (grundskola &amp; gymnasium)</w:t>
            </w:r>
            <w:r>
              <w:rPr>
                <w:noProof/>
                <w:webHidden/>
              </w:rPr>
              <w:tab/>
            </w:r>
            <w:r>
              <w:rPr>
                <w:noProof/>
                <w:webHidden/>
              </w:rPr>
              <w:fldChar w:fldCharType="begin"/>
            </w:r>
            <w:r>
              <w:rPr>
                <w:noProof/>
                <w:webHidden/>
              </w:rPr>
              <w:instrText xml:space="preserve"> PAGEREF _Toc105076599 \h </w:instrText>
            </w:r>
            <w:r>
              <w:rPr>
                <w:noProof/>
                <w:webHidden/>
              </w:rPr>
            </w:r>
            <w:r>
              <w:rPr>
                <w:noProof/>
                <w:webHidden/>
              </w:rPr>
              <w:fldChar w:fldCharType="separate"/>
            </w:r>
            <w:r>
              <w:rPr>
                <w:noProof/>
                <w:webHidden/>
              </w:rPr>
              <w:t>5</w:t>
            </w:r>
            <w:r>
              <w:rPr>
                <w:noProof/>
                <w:webHidden/>
              </w:rPr>
              <w:fldChar w:fldCharType="end"/>
            </w:r>
          </w:hyperlink>
        </w:p>
        <w:p w14:paraId="6E6C4C26" w14:textId="5041FB61" w:rsidR="003818CE" w:rsidRDefault="003818CE">
          <w:pPr>
            <w:pStyle w:val="Innehll3"/>
            <w:tabs>
              <w:tab w:val="left" w:pos="1320"/>
              <w:tab w:val="right" w:leader="dot" w:pos="9062"/>
            </w:tabs>
            <w:rPr>
              <w:rFonts w:eastAsiaTheme="minorEastAsia"/>
              <w:noProof/>
              <w:lang w:eastAsia="sv-SE"/>
            </w:rPr>
          </w:pPr>
          <w:hyperlink w:anchor="_Toc105076600" w:history="1">
            <w:r w:rsidRPr="007D48B0">
              <w:rPr>
                <w:rStyle w:val="Hyperlnk"/>
                <w:noProof/>
              </w:rPr>
              <w:t>2.3.3</w:t>
            </w:r>
            <w:r>
              <w:rPr>
                <w:rFonts w:eastAsiaTheme="minorEastAsia"/>
                <w:noProof/>
                <w:lang w:eastAsia="sv-SE"/>
              </w:rPr>
              <w:tab/>
            </w:r>
            <w:r w:rsidRPr="007D48B0">
              <w:rPr>
                <w:rStyle w:val="Hyperlnk"/>
                <w:noProof/>
              </w:rPr>
              <w:t>Inköpsresor (ex. livsmedel, kläder)</w:t>
            </w:r>
            <w:r>
              <w:rPr>
                <w:noProof/>
                <w:webHidden/>
              </w:rPr>
              <w:tab/>
            </w:r>
            <w:r>
              <w:rPr>
                <w:noProof/>
                <w:webHidden/>
              </w:rPr>
              <w:fldChar w:fldCharType="begin"/>
            </w:r>
            <w:r>
              <w:rPr>
                <w:noProof/>
                <w:webHidden/>
              </w:rPr>
              <w:instrText xml:space="preserve"> PAGEREF _Toc105076600 \h </w:instrText>
            </w:r>
            <w:r>
              <w:rPr>
                <w:noProof/>
                <w:webHidden/>
              </w:rPr>
            </w:r>
            <w:r>
              <w:rPr>
                <w:noProof/>
                <w:webHidden/>
              </w:rPr>
              <w:fldChar w:fldCharType="separate"/>
            </w:r>
            <w:r>
              <w:rPr>
                <w:noProof/>
                <w:webHidden/>
              </w:rPr>
              <w:t>6</w:t>
            </w:r>
            <w:r>
              <w:rPr>
                <w:noProof/>
                <w:webHidden/>
              </w:rPr>
              <w:fldChar w:fldCharType="end"/>
            </w:r>
          </w:hyperlink>
        </w:p>
        <w:p w14:paraId="4BB231FC" w14:textId="1E0B04CB" w:rsidR="003818CE" w:rsidRDefault="003818CE">
          <w:pPr>
            <w:pStyle w:val="Innehll3"/>
            <w:tabs>
              <w:tab w:val="left" w:pos="1320"/>
              <w:tab w:val="right" w:leader="dot" w:pos="9062"/>
            </w:tabs>
            <w:rPr>
              <w:rFonts w:eastAsiaTheme="minorEastAsia"/>
              <w:noProof/>
              <w:lang w:eastAsia="sv-SE"/>
            </w:rPr>
          </w:pPr>
          <w:hyperlink w:anchor="_Toc105076601" w:history="1">
            <w:r w:rsidRPr="007D48B0">
              <w:rPr>
                <w:rStyle w:val="Hyperlnk"/>
                <w:noProof/>
              </w:rPr>
              <w:t>2.3.4</w:t>
            </w:r>
            <w:r>
              <w:rPr>
                <w:rFonts w:eastAsiaTheme="minorEastAsia"/>
                <w:noProof/>
                <w:lang w:eastAsia="sv-SE"/>
              </w:rPr>
              <w:tab/>
            </w:r>
            <w:r w:rsidRPr="007D48B0">
              <w:rPr>
                <w:rStyle w:val="Hyperlnk"/>
                <w:noProof/>
              </w:rPr>
              <w:t>Fritidsresor (ex. museum, lekplats, teater)</w:t>
            </w:r>
            <w:r>
              <w:rPr>
                <w:noProof/>
                <w:webHidden/>
              </w:rPr>
              <w:tab/>
            </w:r>
            <w:r>
              <w:rPr>
                <w:noProof/>
                <w:webHidden/>
              </w:rPr>
              <w:fldChar w:fldCharType="begin"/>
            </w:r>
            <w:r>
              <w:rPr>
                <w:noProof/>
                <w:webHidden/>
              </w:rPr>
              <w:instrText xml:space="preserve"> PAGEREF _Toc105076601 \h </w:instrText>
            </w:r>
            <w:r>
              <w:rPr>
                <w:noProof/>
                <w:webHidden/>
              </w:rPr>
            </w:r>
            <w:r>
              <w:rPr>
                <w:noProof/>
                <w:webHidden/>
              </w:rPr>
              <w:fldChar w:fldCharType="separate"/>
            </w:r>
            <w:r>
              <w:rPr>
                <w:noProof/>
                <w:webHidden/>
              </w:rPr>
              <w:t>6</w:t>
            </w:r>
            <w:r>
              <w:rPr>
                <w:noProof/>
                <w:webHidden/>
              </w:rPr>
              <w:fldChar w:fldCharType="end"/>
            </w:r>
          </w:hyperlink>
        </w:p>
        <w:p w14:paraId="0E3464D8" w14:textId="4C04D846" w:rsidR="003818CE" w:rsidRDefault="003818CE">
          <w:pPr>
            <w:pStyle w:val="Innehll3"/>
            <w:tabs>
              <w:tab w:val="left" w:pos="1320"/>
              <w:tab w:val="right" w:leader="dot" w:pos="9062"/>
            </w:tabs>
            <w:rPr>
              <w:rFonts w:eastAsiaTheme="minorEastAsia"/>
              <w:noProof/>
              <w:lang w:eastAsia="sv-SE"/>
            </w:rPr>
          </w:pPr>
          <w:hyperlink w:anchor="_Toc105076602" w:history="1">
            <w:r w:rsidRPr="007D48B0">
              <w:rPr>
                <w:rStyle w:val="Hyperlnk"/>
                <w:noProof/>
              </w:rPr>
              <w:t>2.3.5</w:t>
            </w:r>
            <w:r>
              <w:rPr>
                <w:rFonts w:eastAsiaTheme="minorEastAsia"/>
                <w:noProof/>
                <w:lang w:eastAsia="sv-SE"/>
              </w:rPr>
              <w:tab/>
            </w:r>
            <w:r w:rsidRPr="007D48B0">
              <w:rPr>
                <w:rStyle w:val="Hyperlnk"/>
                <w:noProof/>
              </w:rPr>
              <w:t>Serviceresor (ex. förskola, tandläkare, frisör)</w:t>
            </w:r>
            <w:r>
              <w:rPr>
                <w:noProof/>
                <w:webHidden/>
              </w:rPr>
              <w:tab/>
            </w:r>
            <w:r>
              <w:rPr>
                <w:noProof/>
                <w:webHidden/>
              </w:rPr>
              <w:fldChar w:fldCharType="begin"/>
            </w:r>
            <w:r>
              <w:rPr>
                <w:noProof/>
                <w:webHidden/>
              </w:rPr>
              <w:instrText xml:space="preserve"> PAGEREF _Toc105076602 \h </w:instrText>
            </w:r>
            <w:r>
              <w:rPr>
                <w:noProof/>
                <w:webHidden/>
              </w:rPr>
            </w:r>
            <w:r>
              <w:rPr>
                <w:noProof/>
                <w:webHidden/>
              </w:rPr>
              <w:fldChar w:fldCharType="separate"/>
            </w:r>
            <w:r>
              <w:rPr>
                <w:noProof/>
                <w:webHidden/>
              </w:rPr>
              <w:t>6</w:t>
            </w:r>
            <w:r>
              <w:rPr>
                <w:noProof/>
                <w:webHidden/>
              </w:rPr>
              <w:fldChar w:fldCharType="end"/>
            </w:r>
          </w:hyperlink>
        </w:p>
        <w:p w14:paraId="0B0D7336" w14:textId="11B3CC0C" w:rsidR="003818CE" w:rsidRDefault="003818CE">
          <w:pPr>
            <w:pStyle w:val="Innehll3"/>
            <w:tabs>
              <w:tab w:val="left" w:pos="1320"/>
              <w:tab w:val="right" w:leader="dot" w:pos="9062"/>
            </w:tabs>
            <w:rPr>
              <w:rFonts w:eastAsiaTheme="minorEastAsia"/>
              <w:noProof/>
              <w:lang w:eastAsia="sv-SE"/>
            </w:rPr>
          </w:pPr>
          <w:hyperlink w:anchor="_Toc105076603" w:history="1">
            <w:r w:rsidRPr="007D48B0">
              <w:rPr>
                <w:rStyle w:val="Hyperlnk"/>
                <w:noProof/>
              </w:rPr>
              <w:t>2.3.6</w:t>
            </w:r>
            <w:r>
              <w:rPr>
                <w:rFonts w:eastAsiaTheme="minorEastAsia"/>
                <w:noProof/>
                <w:lang w:eastAsia="sv-SE"/>
              </w:rPr>
              <w:tab/>
            </w:r>
            <w:r w:rsidRPr="007D48B0">
              <w:rPr>
                <w:rStyle w:val="Hyperlnk"/>
                <w:noProof/>
              </w:rPr>
              <w:t>Turismresor (ex. utsiktsplats, sevärdheter)</w:t>
            </w:r>
            <w:r>
              <w:rPr>
                <w:noProof/>
                <w:webHidden/>
              </w:rPr>
              <w:tab/>
            </w:r>
            <w:r>
              <w:rPr>
                <w:noProof/>
                <w:webHidden/>
              </w:rPr>
              <w:fldChar w:fldCharType="begin"/>
            </w:r>
            <w:r>
              <w:rPr>
                <w:noProof/>
                <w:webHidden/>
              </w:rPr>
              <w:instrText xml:space="preserve"> PAGEREF _Toc105076603 \h </w:instrText>
            </w:r>
            <w:r>
              <w:rPr>
                <w:noProof/>
                <w:webHidden/>
              </w:rPr>
            </w:r>
            <w:r>
              <w:rPr>
                <w:noProof/>
                <w:webHidden/>
              </w:rPr>
              <w:fldChar w:fldCharType="separate"/>
            </w:r>
            <w:r>
              <w:rPr>
                <w:noProof/>
                <w:webHidden/>
              </w:rPr>
              <w:t>6</w:t>
            </w:r>
            <w:r>
              <w:rPr>
                <w:noProof/>
                <w:webHidden/>
              </w:rPr>
              <w:fldChar w:fldCharType="end"/>
            </w:r>
          </w:hyperlink>
        </w:p>
        <w:p w14:paraId="1E098FB3" w14:textId="66B9CF61" w:rsidR="003818CE" w:rsidRDefault="003818CE">
          <w:pPr>
            <w:pStyle w:val="Innehll2"/>
            <w:tabs>
              <w:tab w:val="left" w:pos="880"/>
              <w:tab w:val="right" w:leader="dot" w:pos="9062"/>
            </w:tabs>
            <w:rPr>
              <w:rFonts w:eastAsiaTheme="minorEastAsia"/>
              <w:noProof/>
              <w:lang w:eastAsia="sv-SE"/>
            </w:rPr>
          </w:pPr>
          <w:hyperlink w:anchor="_Toc105076604" w:history="1">
            <w:r w:rsidRPr="007D48B0">
              <w:rPr>
                <w:rStyle w:val="Hyperlnk"/>
                <w:noProof/>
              </w:rPr>
              <w:t>2.4</w:t>
            </w:r>
            <w:r>
              <w:rPr>
                <w:rFonts w:eastAsiaTheme="minorEastAsia"/>
                <w:noProof/>
                <w:lang w:eastAsia="sv-SE"/>
              </w:rPr>
              <w:tab/>
            </w:r>
            <w:r w:rsidRPr="007D48B0">
              <w:rPr>
                <w:rStyle w:val="Hyperlnk"/>
                <w:noProof/>
              </w:rPr>
              <w:t>Flödespotential för cykel per ärendetyp, viktat</w:t>
            </w:r>
            <w:r>
              <w:rPr>
                <w:noProof/>
                <w:webHidden/>
              </w:rPr>
              <w:tab/>
            </w:r>
            <w:r>
              <w:rPr>
                <w:noProof/>
                <w:webHidden/>
              </w:rPr>
              <w:fldChar w:fldCharType="begin"/>
            </w:r>
            <w:r>
              <w:rPr>
                <w:noProof/>
                <w:webHidden/>
              </w:rPr>
              <w:instrText xml:space="preserve"> PAGEREF _Toc105076604 \h </w:instrText>
            </w:r>
            <w:r>
              <w:rPr>
                <w:noProof/>
                <w:webHidden/>
              </w:rPr>
            </w:r>
            <w:r>
              <w:rPr>
                <w:noProof/>
                <w:webHidden/>
              </w:rPr>
              <w:fldChar w:fldCharType="separate"/>
            </w:r>
            <w:r>
              <w:rPr>
                <w:noProof/>
                <w:webHidden/>
              </w:rPr>
              <w:t>6</w:t>
            </w:r>
            <w:r>
              <w:rPr>
                <w:noProof/>
                <w:webHidden/>
              </w:rPr>
              <w:fldChar w:fldCharType="end"/>
            </w:r>
          </w:hyperlink>
        </w:p>
        <w:p w14:paraId="6FDA7887" w14:textId="65E28D92" w:rsidR="003818CE" w:rsidRDefault="003818CE">
          <w:pPr>
            <w:pStyle w:val="Innehll3"/>
            <w:tabs>
              <w:tab w:val="left" w:pos="1320"/>
              <w:tab w:val="right" w:leader="dot" w:pos="9062"/>
            </w:tabs>
            <w:rPr>
              <w:rFonts w:eastAsiaTheme="minorEastAsia"/>
              <w:noProof/>
              <w:lang w:eastAsia="sv-SE"/>
            </w:rPr>
          </w:pPr>
          <w:hyperlink w:anchor="_Toc105076605" w:history="1">
            <w:r w:rsidRPr="007D48B0">
              <w:rPr>
                <w:rStyle w:val="Hyperlnk"/>
                <w:noProof/>
              </w:rPr>
              <w:t>2.4.1</w:t>
            </w:r>
            <w:r>
              <w:rPr>
                <w:rFonts w:eastAsiaTheme="minorEastAsia"/>
                <w:noProof/>
                <w:lang w:eastAsia="sv-SE"/>
              </w:rPr>
              <w:tab/>
            </w:r>
            <w:r w:rsidRPr="007D48B0">
              <w:rPr>
                <w:rStyle w:val="Hyperlnk"/>
                <w:noProof/>
              </w:rPr>
              <w:t>Arbetsresor</w:t>
            </w:r>
            <w:r>
              <w:rPr>
                <w:noProof/>
                <w:webHidden/>
              </w:rPr>
              <w:tab/>
            </w:r>
            <w:r>
              <w:rPr>
                <w:noProof/>
                <w:webHidden/>
              </w:rPr>
              <w:fldChar w:fldCharType="begin"/>
            </w:r>
            <w:r>
              <w:rPr>
                <w:noProof/>
                <w:webHidden/>
              </w:rPr>
              <w:instrText xml:space="preserve"> PAGEREF _Toc105076605 \h </w:instrText>
            </w:r>
            <w:r>
              <w:rPr>
                <w:noProof/>
                <w:webHidden/>
              </w:rPr>
            </w:r>
            <w:r>
              <w:rPr>
                <w:noProof/>
                <w:webHidden/>
              </w:rPr>
              <w:fldChar w:fldCharType="separate"/>
            </w:r>
            <w:r>
              <w:rPr>
                <w:noProof/>
                <w:webHidden/>
              </w:rPr>
              <w:t>6</w:t>
            </w:r>
            <w:r>
              <w:rPr>
                <w:noProof/>
                <w:webHidden/>
              </w:rPr>
              <w:fldChar w:fldCharType="end"/>
            </w:r>
          </w:hyperlink>
        </w:p>
        <w:p w14:paraId="2B4EBD38" w14:textId="48E00E49" w:rsidR="003818CE" w:rsidRDefault="003818CE">
          <w:pPr>
            <w:pStyle w:val="Innehll3"/>
            <w:tabs>
              <w:tab w:val="left" w:pos="1320"/>
              <w:tab w:val="right" w:leader="dot" w:pos="9062"/>
            </w:tabs>
            <w:rPr>
              <w:rFonts w:eastAsiaTheme="minorEastAsia"/>
              <w:noProof/>
              <w:lang w:eastAsia="sv-SE"/>
            </w:rPr>
          </w:pPr>
          <w:hyperlink w:anchor="_Toc105076606" w:history="1">
            <w:r w:rsidRPr="007D48B0">
              <w:rPr>
                <w:rStyle w:val="Hyperlnk"/>
                <w:noProof/>
              </w:rPr>
              <w:t>2.4.2</w:t>
            </w:r>
            <w:r>
              <w:rPr>
                <w:rFonts w:eastAsiaTheme="minorEastAsia"/>
                <w:noProof/>
                <w:lang w:eastAsia="sv-SE"/>
              </w:rPr>
              <w:tab/>
            </w:r>
            <w:r w:rsidRPr="007D48B0">
              <w:rPr>
                <w:rStyle w:val="Hyperlnk"/>
                <w:noProof/>
              </w:rPr>
              <w:t>Skolresor (grundskola &amp; gymnasium)</w:t>
            </w:r>
            <w:r>
              <w:rPr>
                <w:noProof/>
                <w:webHidden/>
              </w:rPr>
              <w:tab/>
            </w:r>
            <w:r>
              <w:rPr>
                <w:noProof/>
                <w:webHidden/>
              </w:rPr>
              <w:fldChar w:fldCharType="begin"/>
            </w:r>
            <w:r>
              <w:rPr>
                <w:noProof/>
                <w:webHidden/>
              </w:rPr>
              <w:instrText xml:space="preserve"> PAGEREF _Toc105076606 \h </w:instrText>
            </w:r>
            <w:r>
              <w:rPr>
                <w:noProof/>
                <w:webHidden/>
              </w:rPr>
            </w:r>
            <w:r>
              <w:rPr>
                <w:noProof/>
                <w:webHidden/>
              </w:rPr>
              <w:fldChar w:fldCharType="separate"/>
            </w:r>
            <w:r>
              <w:rPr>
                <w:noProof/>
                <w:webHidden/>
              </w:rPr>
              <w:t>6</w:t>
            </w:r>
            <w:r>
              <w:rPr>
                <w:noProof/>
                <w:webHidden/>
              </w:rPr>
              <w:fldChar w:fldCharType="end"/>
            </w:r>
          </w:hyperlink>
        </w:p>
        <w:p w14:paraId="06BDCFA9" w14:textId="5BC055EA" w:rsidR="003818CE" w:rsidRDefault="003818CE">
          <w:pPr>
            <w:pStyle w:val="Innehll3"/>
            <w:tabs>
              <w:tab w:val="left" w:pos="1320"/>
              <w:tab w:val="right" w:leader="dot" w:pos="9062"/>
            </w:tabs>
            <w:rPr>
              <w:rFonts w:eastAsiaTheme="minorEastAsia"/>
              <w:noProof/>
              <w:lang w:eastAsia="sv-SE"/>
            </w:rPr>
          </w:pPr>
          <w:hyperlink w:anchor="_Toc105076607" w:history="1">
            <w:r w:rsidRPr="007D48B0">
              <w:rPr>
                <w:rStyle w:val="Hyperlnk"/>
                <w:noProof/>
              </w:rPr>
              <w:t>2.4.3</w:t>
            </w:r>
            <w:r>
              <w:rPr>
                <w:rFonts w:eastAsiaTheme="minorEastAsia"/>
                <w:noProof/>
                <w:lang w:eastAsia="sv-SE"/>
              </w:rPr>
              <w:tab/>
            </w:r>
            <w:r w:rsidRPr="007D48B0">
              <w:rPr>
                <w:rStyle w:val="Hyperlnk"/>
                <w:noProof/>
              </w:rPr>
              <w:t>Inköpsresor (ex. livsmedel, kläder)</w:t>
            </w:r>
            <w:r>
              <w:rPr>
                <w:noProof/>
                <w:webHidden/>
              </w:rPr>
              <w:tab/>
            </w:r>
            <w:r>
              <w:rPr>
                <w:noProof/>
                <w:webHidden/>
              </w:rPr>
              <w:fldChar w:fldCharType="begin"/>
            </w:r>
            <w:r>
              <w:rPr>
                <w:noProof/>
                <w:webHidden/>
              </w:rPr>
              <w:instrText xml:space="preserve"> PAGEREF _Toc105076607 \h </w:instrText>
            </w:r>
            <w:r>
              <w:rPr>
                <w:noProof/>
                <w:webHidden/>
              </w:rPr>
            </w:r>
            <w:r>
              <w:rPr>
                <w:noProof/>
                <w:webHidden/>
              </w:rPr>
              <w:fldChar w:fldCharType="separate"/>
            </w:r>
            <w:r>
              <w:rPr>
                <w:noProof/>
                <w:webHidden/>
              </w:rPr>
              <w:t>7</w:t>
            </w:r>
            <w:r>
              <w:rPr>
                <w:noProof/>
                <w:webHidden/>
              </w:rPr>
              <w:fldChar w:fldCharType="end"/>
            </w:r>
          </w:hyperlink>
        </w:p>
        <w:p w14:paraId="3AD4305B" w14:textId="686EADD0" w:rsidR="003818CE" w:rsidRDefault="003818CE">
          <w:pPr>
            <w:pStyle w:val="Innehll3"/>
            <w:tabs>
              <w:tab w:val="left" w:pos="1320"/>
              <w:tab w:val="right" w:leader="dot" w:pos="9062"/>
            </w:tabs>
            <w:rPr>
              <w:rFonts w:eastAsiaTheme="minorEastAsia"/>
              <w:noProof/>
              <w:lang w:eastAsia="sv-SE"/>
            </w:rPr>
          </w:pPr>
          <w:hyperlink w:anchor="_Toc105076608" w:history="1">
            <w:r w:rsidRPr="007D48B0">
              <w:rPr>
                <w:rStyle w:val="Hyperlnk"/>
                <w:noProof/>
              </w:rPr>
              <w:t>2.4.4</w:t>
            </w:r>
            <w:r>
              <w:rPr>
                <w:rFonts w:eastAsiaTheme="minorEastAsia"/>
                <w:noProof/>
                <w:lang w:eastAsia="sv-SE"/>
              </w:rPr>
              <w:tab/>
            </w:r>
            <w:r w:rsidRPr="007D48B0">
              <w:rPr>
                <w:rStyle w:val="Hyperlnk"/>
                <w:noProof/>
              </w:rPr>
              <w:t>Fritidsresor (ex. museum, lekplats, teater)</w:t>
            </w:r>
            <w:r>
              <w:rPr>
                <w:noProof/>
                <w:webHidden/>
              </w:rPr>
              <w:tab/>
            </w:r>
            <w:r>
              <w:rPr>
                <w:noProof/>
                <w:webHidden/>
              </w:rPr>
              <w:fldChar w:fldCharType="begin"/>
            </w:r>
            <w:r>
              <w:rPr>
                <w:noProof/>
                <w:webHidden/>
              </w:rPr>
              <w:instrText xml:space="preserve"> PAGEREF _Toc105076608 \h </w:instrText>
            </w:r>
            <w:r>
              <w:rPr>
                <w:noProof/>
                <w:webHidden/>
              </w:rPr>
            </w:r>
            <w:r>
              <w:rPr>
                <w:noProof/>
                <w:webHidden/>
              </w:rPr>
              <w:fldChar w:fldCharType="separate"/>
            </w:r>
            <w:r>
              <w:rPr>
                <w:noProof/>
                <w:webHidden/>
              </w:rPr>
              <w:t>7</w:t>
            </w:r>
            <w:r>
              <w:rPr>
                <w:noProof/>
                <w:webHidden/>
              </w:rPr>
              <w:fldChar w:fldCharType="end"/>
            </w:r>
          </w:hyperlink>
        </w:p>
        <w:p w14:paraId="794FE21B" w14:textId="005F378D" w:rsidR="003818CE" w:rsidRDefault="003818CE">
          <w:pPr>
            <w:pStyle w:val="Innehll3"/>
            <w:tabs>
              <w:tab w:val="left" w:pos="1320"/>
              <w:tab w:val="right" w:leader="dot" w:pos="9062"/>
            </w:tabs>
            <w:rPr>
              <w:rFonts w:eastAsiaTheme="minorEastAsia"/>
              <w:noProof/>
              <w:lang w:eastAsia="sv-SE"/>
            </w:rPr>
          </w:pPr>
          <w:hyperlink w:anchor="_Toc105076609" w:history="1">
            <w:r w:rsidRPr="007D48B0">
              <w:rPr>
                <w:rStyle w:val="Hyperlnk"/>
                <w:noProof/>
              </w:rPr>
              <w:t>2.4.5</w:t>
            </w:r>
            <w:r>
              <w:rPr>
                <w:rFonts w:eastAsiaTheme="minorEastAsia"/>
                <w:noProof/>
                <w:lang w:eastAsia="sv-SE"/>
              </w:rPr>
              <w:tab/>
            </w:r>
            <w:r w:rsidRPr="007D48B0">
              <w:rPr>
                <w:rStyle w:val="Hyperlnk"/>
                <w:noProof/>
              </w:rPr>
              <w:t>Serviceresor (ex. förskola, tandläkare, frisör)</w:t>
            </w:r>
            <w:r>
              <w:rPr>
                <w:noProof/>
                <w:webHidden/>
              </w:rPr>
              <w:tab/>
            </w:r>
            <w:r>
              <w:rPr>
                <w:noProof/>
                <w:webHidden/>
              </w:rPr>
              <w:fldChar w:fldCharType="begin"/>
            </w:r>
            <w:r>
              <w:rPr>
                <w:noProof/>
                <w:webHidden/>
              </w:rPr>
              <w:instrText xml:space="preserve"> PAGEREF _Toc105076609 \h </w:instrText>
            </w:r>
            <w:r>
              <w:rPr>
                <w:noProof/>
                <w:webHidden/>
              </w:rPr>
            </w:r>
            <w:r>
              <w:rPr>
                <w:noProof/>
                <w:webHidden/>
              </w:rPr>
              <w:fldChar w:fldCharType="separate"/>
            </w:r>
            <w:r>
              <w:rPr>
                <w:noProof/>
                <w:webHidden/>
              </w:rPr>
              <w:t>7</w:t>
            </w:r>
            <w:r>
              <w:rPr>
                <w:noProof/>
                <w:webHidden/>
              </w:rPr>
              <w:fldChar w:fldCharType="end"/>
            </w:r>
          </w:hyperlink>
        </w:p>
        <w:p w14:paraId="08A217DA" w14:textId="16215715" w:rsidR="003818CE" w:rsidRDefault="003818CE">
          <w:pPr>
            <w:pStyle w:val="Innehll3"/>
            <w:tabs>
              <w:tab w:val="left" w:pos="1320"/>
              <w:tab w:val="right" w:leader="dot" w:pos="9062"/>
            </w:tabs>
            <w:rPr>
              <w:rFonts w:eastAsiaTheme="minorEastAsia"/>
              <w:noProof/>
              <w:lang w:eastAsia="sv-SE"/>
            </w:rPr>
          </w:pPr>
          <w:hyperlink w:anchor="_Toc105076610" w:history="1">
            <w:r w:rsidRPr="007D48B0">
              <w:rPr>
                <w:rStyle w:val="Hyperlnk"/>
                <w:noProof/>
              </w:rPr>
              <w:t>2.4.6</w:t>
            </w:r>
            <w:r>
              <w:rPr>
                <w:rFonts w:eastAsiaTheme="minorEastAsia"/>
                <w:noProof/>
                <w:lang w:eastAsia="sv-SE"/>
              </w:rPr>
              <w:tab/>
            </w:r>
            <w:r w:rsidRPr="007D48B0">
              <w:rPr>
                <w:rStyle w:val="Hyperlnk"/>
                <w:noProof/>
              </w:rPr>
              <w:t>Turismresor (ex. utsiktsplats, sevärdheter)</w:t>
            </w:r>
            <w:r>
              <w:rPr>
                <w:noProof/>
                <w:webHidden/>
              </w:rPr>
              <w:tab/>
            </w:r>
            <w:r>
              <w:rPr>
                <w:noProof/>
                <w:webHidden/>
              </w:rPr>
              <w:fldChar w:fldCharType="begin"/>
            </w:r>
            <w:r>
              <w:rPr>
                <w:noProof/>
                <w:webHidden/>
              </w:rPr>
              <w:instrText xml:space="preserve"> PAGEREF _Toc105076610 \h </w:instrText>
            </w:r>
            <w:r>
              <w:rPr>
                <w:noProof/>
                <w:webHidden/>
              </w:rPr>
            </w:r>
            <w:r>
              <w:rPr>
                <w:noProof/>
                <w:webHidden/>
              </w:rPr>
              <w:fldChar w:fldCharType="separate"/>
            </w:r>
            <w:r>
              <w:rPr>
                <w:noProof/>
                <w:webHidden/>
              </w:rPr>
              <w:t>7</w:t>
            </w:r>
            <w:r>
              <w:rPr>
                <w:noProof/>
                <w:webHidden/>
              </w:rPr>
              <w:fldChar w:fldCharType="end"/>
            </w:r>
          </w:hyperlink>
        </w:p>
        <w:p w14:paraId="4D79CB5B" w14:textId="38FC6866" w:rsidR="003818CE" w:rsidRDefault="003818CE">
          <w:pPr>
            <w:pStyle w:val="Innehll2"/>
            <w:tabs>
              <w:tab w:val="left" w:pos="880"/>
              <w:tab w:val="right" w:leader="dot" w:pos="9062"/>
            </w:tabs>
            <w:rPr>
              <w:rFonts w:eastAsiaTheme="minorEastAsia"/>
              <w:noProof/>
              <w:lang w:eastAsia="sv-SE"/>
            </w:rPr>
          </w:pPr>
          <w:hyperlink w:anchor="_Toc105076611" w:history="1">
            <w:r w:rsidRPr="007D48B0">
              <w:rPr>
                <w:rStyle w:val="Hyperlnk"/>
                <w:noProof/>
              </w:rPr>
              <w:t>2.5</w:t>
            </w:r>
            <w:r>
              <w:rPr>
                <w:rFonts w:eastAsiaTheme="minorEastAsia"/>
                <w:noProof/>
                <w:lang w:eastAsia="sv-SE"/>
              </w:rPr>
              <w:tab/>
            </w:r>
            <w:r w:rsidRPr="007D48B0">
              <w:rPr>
                <w:rStyle w:val="Hyperlnk"/>
                <w:noProof/>
              </w:rPr>
              <w:t>Flödespotential för elcykel per ärendetyp, viktat</w:t>
            </w:r>
            <w:r>
              <w:rPr>
                <w:noProof/>
                <w:webHidden/>
              </w:rPr>
              <w:tab/>
            </w:r>
            <w:r>
              <w:rPr>
                <w:noProof/>
                <w:webHidden/>
              </w:rPr>
              <w:fldChar w:fldCharType="begin"/>
            </w:r>
            <w:r>
              <w:rPr>
                <w:noProof/>
                <w:webHidden/>
              </w:rPr>
              <w:instrText xml:space="preserve"> PAGEREF _Toc105076611 \h </w:instrText>
            </w:r>
            <w:r>
              <w:rPr>
                <w:noProof/>
                <w:webHidden/>
              </w:rPr>
            </w:r>
            <w:r>
              <w:rPr>
                <w:noProof/>
                <w:webHidden/>
              </w:rPr>
              <w:fldChar w:fldCharType="separate"/>
            </w:r>
            <w:r>
              <w:rPr>
                <w:noProof/>
                <w:webHidden/>
              </w:rPr>
              <w:t>8</w:t>
            </w:r>
            <w:r>
              <w:rPr>
                <w:noProof/>
                <w:webHidden/>
              </w:rPr>
              <w:fldChar w:fldCharType="end"/>
            </w:r>
          </w:hyperlink>
        </w:p>
        <w:p w14:paraId="547B2EA2" w14:textId="3AC0F85A" w:rsidR="003818CE" w:rsidRDefault="003818CE">
          <w:pPr>
            <w:pStyle w:val="Innehll3"/>
            <w:tabs>
              <w:tab w:val="left" w:pos="1320"/>
              <w:tab w:val="right" w:leader="dot" w:pos="9062"/>
            </w:tabs>
            <w:rPr>
              <w:rFonts w:eastAsiaTheme="minorEastAsia"/>
              <w:noProof/>
              <w:lang w:eastAsia="sv-SE"/>
            </w:rPr>
          </w:pPr>
          <w:hyperlink w:anchor="_Toc105076612" w:history="1">
            <w:r w:rsidRPr="007D48B0">
              <w:rPr>
                <w:rStyle w:val="Hyperlnk"/>
                <w:noProof/>
              </w:rPr>
              <w:t>2.5.1</w:t>
            </w:r>
            <w:r>
              <w:rPr>
                <w:rFonts w:eastAsiaTheme="minorEastAsia"/>
                <w:noProof/>
                <w:lang w:eastAsia="sv-SE"/>
              </w:rPr>
              <w:tab/>
            </w:r>
            <w:r w:rsidRPr="007D48B0">
              <w:rPr>
                <w:rStyle w:val="Hyperlnk"/>
                <w:noProof/>
              </w:rPr>
              <w:t>Arbetsresor</w:t>
            </w:r>
            <w:r>
              <w:rPr>
                <w:noProof/>
                <w:webHidden/>
              </w:rPr>
              <w:tab/>
            </w:r>
            <w:r>
              <w:rPr>
                <w:noProof/>
                <w:webHidden/>
              </w:rPr>
              <w:fldChar w:fldCharType="begin"/>
            </w:r>
            <w:r>
              <w:rPr>
                <w:noProof/>
                <w:webHidden/>
              </w:rPr>
              <w:instrText xml:space="preserve"> PAGEREF _Toc105076612 \h </w:instrText>
            </w:r>
            <w:r>
              <w:rPr>
                <w:noProof/>
                <w:webHidden/>
              </w:rPr>
            </w:r>
            <w:r>
              <w:rPr>
                <w:noProof/>
                <w:webHidden/>
              </w:rPr>
              <w:fldChar w:fldCharType="separate"/>
            </w:r>
            <w:r>
              <w:rPr>
                <w:noProof/>
                <w:webHidden/>
              </w:rPr>
              <w:t>8</w:t>
            </w:r>
            <w:r>
              <w:rPr>
                <w:noProof/>
                <w:webHidden/>
              </w:rPr>
              <w:fldChar w:fldCharType="end"/>
            </w:r>
          </w:hyperlink>
        </w:p>
        <w:p w14:paraId="14B8EF1F" w14:textId="3876FD16" w:rsidR="003818CE" w:rsidRDefault="003818CE">
          <w:pPr>
            <w:pStyle w:val="Innehll3"/>
            <w:tabs>
              <w:tab w:val="left" w:pos="1320"/>
              <w:tab w:val="right" w:leader="dot" w:pos="9062"/>
            </w:tabs>
            <w:rPr>
              <w:rFonts w:eastAsiaTheme="minorEastAsia"/>
              <w:noProof/>
              <w:lang w:eastAsia="sv-SE"/>
            </w:rPr>
          </w:pPr>
          <w:hyperlink w:anchor="_Toc105076613" w:history="1">
            <w:r w:rsidRPr="007D48B0">
              <w:rPr>
                <w:rStyle w:val="Hyperlnk"/>
                <w:noProof/>
              </w:rPr>
              <w:t>2.5.2</w:t>
            </w:r>
            <w:r>
              <w:rPr>
                <w:rFonts w:eastAsiaTheme="minorEastAsia"/>
                <w:noProof/>
                <w:lang w:eastAsia="sv-SE"/>
              </w:rPr>
              <w:tab/>
            </w:r>
            <w:r w:rsidRPr="007D48B0">
              <w:rPr>
                <w:rStyle w:val="Hyperlnk"/>
                <w:noProof/>
              </w:rPr>
              <w:t>Skolresor (grundskola &amp; gymnasium)</w:t>
            </w:r>
            <w:r>
              <w:rPr>
                <w:noProof/>
                <w:webHidden/>
              </w:rPr>
              <w:tab/>
            </w:r>
            <w:r>
              <w:rPr>
                <w:noProof/>
                <w:webHidden/>
              </w:rPr>
              <w:fldChar w:fldCharType="begin"/>
            </w:r>
            <w:r>
              <w:rPr>
                <w:noProof/>
                <w:webHidden/>
              </w:rPr>
              <w:instrText xml:space="preserve"> PAGEREF _Toc105076613 \h </w:instrText>
            </w:r>
            <w:r>
              <w:rPr>
                <w:noProof/>
                <w:webHidden/>
              </w:rPr>
            </w:r>
            <w:r>
              <w:rPr>
                <w:noProof/>
                <w:webHidden/>
              </w:rPr>
              <w:fldChar w:fldCharType="separate"/>
            </w:r>
            <w:r>
              <w:rPr>
                <w:noProof/>
                <w:webHidden/>
              </w:rPr>
              <w:t>8</w:t>
            </w:r>
            <w:r>
              <w:rPr>
                <w:noProof/>
                <w:webHidden/>
              </w:rPr>
              <w:fldChar w:fldCharType="end"/>
            </w:r>
          </w:hyperlink>
        </w:p>
        <w:p w14:paraId="15BA2BD1" w14:textId="4097086A" w:rsidR="003818CE" w:rsidRDefault="003818CE">
          <w:pPr>
            <w:pStyle w:val="Innehll3"/>
            <w:tabs>
              <w:tab w:val="left" w:pos="1320"/>
              <w:tab w:val="right" w:leader="dot" w:pos="9062"/>
            </w:tabs>
            <w:rPr>
              <w:rFonts w:eastAsiaTheme="minorEastAsia"/>
              <w:noProof/>
              <w:lang w:eastAsia="sv-SE"/>
            </w:rPr>
          </w:pPr>
          <w:hyperlink w:anchor="_Toc105076614" w:history="1">
            <w:r w:rsidRPr="007D48B0">
              <w:rPr>
                <w:rStyle w:val="Hyperlnk"/>
                <w:noProof/>
              </w:rPr>
              <w:t>2.5.3</w:t>
            </w:r>
            <w:r>
              <w:rPr>
                <w:rFonts w:eastAsiaTheme="minorEastAsia"/>
                <w:noProof/>
                <w:lang w:eastAsia="sv-SE"/>
              </w:rPr>
              <w:tab/>
            </w:r>
            <w:r w:rsidRPr="007D48B0">
              <w:rPr>
                <w:rStyle w:val="Hyperlnk"/>
                <w:noProof/>
              </w:rPr>
              <w:t>Inköpsresor (ex. livsmedel, kläder)</w:t>
            </w:r>
            <w:r>
              <w:rPr>
                <w:noProof/>
                <w:webHidden/>
              </w:rPr>
              <w:tab/>
            </w:r>
            <w:r>
              <w:rPr>
                <w:noProof/>
                <w:webHidden/>
              </w:rPr>
              <w:fldChar w:fldCharType="begin"/>
            </w:r>
            <w:r>
              <w:rPr>
                <w:noProof/>
                <w:webHidden/>
              </w:rPr>
              <w:instrText xml:space="preserve"> PAGEREF _Toc105076614 \h </w:instrText>
            </w:r>
            <w:r>
              <w:rPr>
                <w:noProof/>
                <w:webHidden/>
              </w:rPr>
            </w:r>
            <w:r>
              <w:rPr>
                <w:noProof/>
                <w:webHidden/>
              </w:rPr>
              <w:fldChar w:fldCharType="separate"/>
            </w:r>
            <w:r>
              <w:rPr>
                <w:noProof/>
                <w:webHidden/>
              </w:rPr>
              <w:t>8</w:t>
            </w:r>
            <w:r>
              <w:rPr>
                <w:noProof/>
                <w:webHidden/>
              </w:rPr>
              <w:fldChar w:fldCharType="end"/>
            </w:r>
          </w:hyperlink>
        </w:p>
        <w:p w14:paraId="222FA334" w14:textId="58B5BBFB" w:rsidR="003818CE" w:rsidRDefault="003818CE">
          <w:pPr>
            <w:pStyle w:val="Innehll3"/>
            <w:tabs>
              <w:tab w:val="left" w:pos="1320"/>
              <w:tab w:val="right" w:leader="dot" w:pos="9062"/>
            </w:tabs>
            <w:rPr>
              <w:rFonts w:eastAsiaTheme="minorEastAsia"/>
              <w:noProof/>
              <w:lang w:eastAsia="sv-SE"/>
            </w:rPr>
          </w:pPr>
          <w:hyperlink w:anchor="_Toc105076615" w:history="1">
            <w:r w:rsidRPr="007D48B0">
              <w:rPr>
                <w:rStyle w:val="Hyperlnk"/>
                <w:noProof/>
              </w:rPr>
              <w:t>2.5.4</w:t>
            </w:r>
            <w:r>
              <w:rPr>
                <w:rFonts w:eastAsiaTheme="minorEastAsia"/>
                <w:noProof/>
                <w:lang w:eastAsia="sv-SE"/>
              </w:rPr>
              <w:tab/>
            </w:r>
            <w:r w:rsidRPr="007D48B0">
              <w:rPr>
                <w:rStyle w:val="Hyperlnk"/>
                <w:noProof/>
              </w:rPr>
              <w:t>Fritidsresor (ex. museum, lekplats, teater)</w:t>
            </w:r>
            <w:r>
              <w:rPr>
                <w:noProof/>
                <w:webHidden/>
              </w:rPr>
              <w:tab/>
            </w:r>
            <w:r>
              <w:rPr>
                <w:noProof/>
                <w:webHidden/>
              </w:rPr>
              <w:fldChar w:fldCharType="begin"/>
            </w:r>
            <w:r>
              <w:rPr>
                <w:noProof/>
                <w:webHidden/>
              </w:rPr>
              <w:instrText xml:space="preserve"> PAGEREF _Toc105076615 \h </w:instrText>
            </w:r>
            <w:r>
              <w:rPr>
                <w:noProof/>
                <w:webHidden/>
              </w:rPr>
            </w:r>
            <w:r>
              <w:rPr>
                <w:noProof/>
                <w:webHidden/>
              </w:rPr>
              <w:fldChar w:fldCharType="separate"/>
            </w:r>
            <w:r>
              <w:rPr>
                <w:noProof/>
                <w:webHidden/>
              </w:rPr>
              <w:t>9</w:t>
            </w:r>
            <w:r>
              <w:rPr>
                <w:noProof/>
                <w:webHidden/>
              </w:rPr>
              <w:fldChar w:fldCharType="end"/>
            </w:r>
          </w:hyperlink>
        </w:p>
        <w:p w14:paraId="1894D729" w14:textId="6D114468" w:rsidR="003818CE" w:rsidRDefault="003818CE">
          <w:pPr>
            <w:pStyle w:val="Innehll3"/>
            <w:tabs>
              <w:tab w:val="left" w:pos="1320"/>
              <w:tab w:val="right" w:leader="dot" w:pos="9062"/>
            </w:tabs>
            <w:rPr>
              <w:rFonts w:eastAsiaTheme="minorEastAsia"/>
              <w:noProof/>
              <w:lang w:eastAsia="sv-SE"/>
            </w:rPr>
          </w:pPr>
          <w:hyperlink w:anchor="_Toc105076616" w:history="1">
            <w:r w:rsidRPr="007D48B0">
              <w:rPr>
                <w:rStyle w:val="Hyperlnk"/>
                <w:noProof/>
              </w:rPr>
              <w:t>2.5.5</w:t>
            </w:r>
            <w:r>
              <w:rPr>
                <w:rFonts w:eastAsiaTheme="minorEastAsia"/>
                <w:noProof/>
                <w:lang w:eastAsia="sv-SE"/>
              </w:rPr>
              <w:tab/>
            </w:r>
            <w:r w:rsidRPr="007D48B0">
              <w:rPr>
                <w:rStyle w:val="Hyperlnk"/>
                <w:noProof/>
              </w:rPr>
              <w:t>Serviceresor (ex. förskola, tandläkare, frisör)</w:t>
            </w:r>
            <w:r>
              <w:rPr>
                <w:noProof/>
                <w:webHidden/>
              </w:rPr>
              <w:tab/>
            </w:r>
            <w:r>
              <w:rPr>
                <w:noProof/>
                <w:webHidden/>
              </w:rPr>
              <w:fldChar w:fldCharType="begin"/>
            </w:r>
            <w:r>
              <w:rPr>
                <w:noProof/>
                <w:webHidden/>
              </w:rPr>
              <w:instrText xml:space="preserve"> PAGEREF _Toc105076616 \h </w:instrText>
            </w:r>
            <w:r>
              <w:rPr>
                <w:noProof/>
                <w:webHidden/>
              </w:rPr>
            </w:r>
            <w:r>
              <w:rPr>
                <w:noProof/>
                <w:webHidden/>
              </w:rPr>
              <w:fldChar w:fldCharType="separate"/>
            </w:r>
            <w:r>
              <w:rPr>
                <w:noProof/>
                <w:webHidden/>
              </w:rPr>
              <w:t>9</w:t>
            </w:r>
            <w:r>
              <w:rPr>
                <w:noProof/>
                <w:webHidden/>
              </w:rPr>
              <w:fldChar w:fldCharType="end"/>
            </w:r>
          </w:hyperlink>
        </w:p>
        <w:p w14:paraId="210F0E7F" w14:textId="50825488" w:rsidR="003818CE" w:rsidRDefault="003818CE">
          <w:pPr>
            <w:pStyle w:val="Innehll3"/>
            <w:tabs>
              <w:tab w:val="left" w:pos="1320"/>
              <w:tab w:val="right" w:leader="dot" w:pos="9062"/>
            </w:tabs>
            <w:rPr>
              <w:rFonts w:eastAsiaTheme="minorEastAsia"/>
              <w:noProof/>
              <w:lang w:eastAsia="sv-SE"/>
            </w:rPr>
          </w:pPr>
          <w:hyperlink w:anchor="_Toc105076617" w:history="1">
            <w:r w:rsidRPr="007D48B0">
              <w:rPr>
                <w:rStyle w:val="Hyperlnk"/>
                <w:noProof/>
              </w:rPr>
              <w:t>2.5.6</w:t>
            </w:r>
            <w:r>
              <w:rPr>
                <w:rFonts w:eastAsiaTheme="minorEastAsia"/>
                <w:noProof/>
                <w:lang w:eastAsia="sv-SE"/>
              </w:rPr>
              <w:tab/>
            </w:r>
            <w:r w:rsidRPr="007D48B0">
              <w:rPr>
                <w:rStyle w:val="Hyperlnk"/>
                <w:noProof/>
              </w:rPr>
              <w:t>Turismresor (ex. utsiktsplats, sevärdheter)</w:t>
            </w:r>
            <w:r>
              <w:rPr>
                <w:noProof/>
                <w:webHidden/>
              </w:rPr>
              <w:tab/>
            </w:r>
            <w:r>
              <w:rPr>
                <w:noProof/>
                <w:webHidden/>
              </w:rPr>
              <w:fldChar w:fldCharType="begin"/>
            </w:r>
            <w:r>
              <w:rPr>
                <w:noProof/>
                <w:webHidden/>
              </w:rPr>
              <w:instrText xml:space="preserve"> PAGEREF _Toc105076617 \h </w:instrText>
            </w:r>
            <w:r>
              <w:rPr>
                <w:noProof/>
                <w:webHidden/>
              </w:rPr>
            </w:r>
            <w:r>
              <w:rPr>
                <w:noProof/>
                <w:webHidden/>
              </w:rPr>
              <w:fldChar w:fldCharType="separate"/>
            </w:r>
            <w:r>
              <w:rPr>
                <w:noProof/>
                <w:webHidden/>
              </w:rPr>
              <w:t>9</w:t>
            </w:r>
            <w:r>
              <w:rPr>
                <w:noProof/>
                <w:webHidden/>
              </w:rPr>
              <w:fldChar w:fldCharType="end"/>
            </w:r>
          </w:hyperlink>
        </w:p>
        <w:p w14:paraId="59ABE65E" w14:textId="7E7B4493" w:rsidR="003818CE" w:rsidRDefault="003818CE">
          <w:pPr>
            <w:pStyle w:val="Innehll2"/>
            <w:tabs>
              <w:tab w:val="left" w:pos="880"/>
              <w:tab w:val="right" w:leader="dot" w:pos="9062"/>
            </w:tabs>
            <w:rPr>
              <w:rFonts w:eastAsiaTheme="minorEastAsia"/>
              <w:noProof/>
              <w:lang w:eastAsia="sv-SE"/>
            </w:rPr>
          </w:pPr>
          <w:hyperlink w:anchor="_Toc105076618" w:history="1">
            <w:r w:rsidRPr="007D48B0">
              <w:rPr>
                <w:rStyle w:val="Hyperlnk"/>
                <w:noProof/>
              </w:rPr>
              <w:t>2.6</w:t>
            </w:r>
            <w:r>
              <w:rPr>
                <w:rFonts w:eastAsiaTheme="minorEastAsia"/>
                <w:noProof/>
                <w:lang w:eastAsia="sv-SE"/>
              </w:rPr>
              <w:tab/>
            </w:r>
            <w:r w:rsidRPr="007D48B0">
              <w:rPr>
                <w:rStyle w:val="Hyperlnk"/>
                <w:noProof/>
              </w:rPr>
              <w:t>Prioriteringar</w:t>
            </w:r>
            <w:r>
              <w:rPr>
                <w:noProof/>
                <w:webHidden/>
              </w:rPr>
              <w:tab/>
            </w:r>
            <w:r>
              <w:rPr>
                <w:noProof/>
                <w:webHidden/>
              </w:rPr>
              <w:fldChar w:fldCharType="begin"/>
            </w:r>
            <w:r>
              <w:rPr>
                <w:noProof/>
                <w:webHidden/>
              </w:rPr>
              <w:instrText xml:space="preserve"> PAGEREF _Toc105076618 \h </w:instrText>
            </w:r>
            <w:r>
              <w:rPr>
                <w:noProof/>
                <w:webHidden/>
              </w:rPr>
            </w:r>
            <w:r>
              <w:rPr>
                <w:noProof/>
                <w:webHidden/>
              </w:rPr>
              <w:fldChar w:fldCharType="separate"/>
            </w:r>
            <w:r>
              <w:rPr>
                <w:noProof/>
                <w:webHidden/>
              </w:rPr>
              <w:t>9</w:t>
            </w:r>
            <w:r>
              <w:rPr>
                <w:noProof/>
                <w:webHidden/>
              </w:rPr>
              <w:fldChar w:fldCharType="end"/>
            </w:r>
          </w:hyperlink>
        </w:p>
        <w:p w14:paraId="32B181E3" w14:textId="0AE800CE" w:rsidR="003818CE" w:rsidRDefault="003818CE">
          <w:pPr>
            <w:pStyle w:val="Innehll3"/>
            <w:tabs>
              <w:tab w:val="left" w:pos="1320"/>
              <w:tab w:val="right" w:leader="dot" w:pos="9062"/>
            </w:tabs>
            <w:rPr>
              <w:rFonts w:eastAsiaTheme="minorEastAsia"/>
              <w:noProof/>
              <w:lang w:eastAsia="sv-SE"/>
            </w:rPr>
          </w:pPr>
          <w:hyperlink w:anchor="_Toc105076619" w:history="1">
            <w:r w:rsidRPr="007D48B0">
              <w:rPr>
                <w:rStyle w:val="Hyperlnk"/>
                <w:noProof/>
              </w:rPr>
              <w:t>2.6.1</w:t>
            </w:r>
            <w:r>
              <w:rPr>
                <w:rFonts w:eastAsiaTheme="minorEastAsia"/>
                <w:noProof/>
                <w:lang w:eastAsia="sv-SE"/>
              </w:rPr>
              <w:tab/>
            </w:r>
            <w:r w:rsidRPr="007D48B0">
              <w:rPr>
                <w:rStyle w:val="Hyperlnk"/>
                <w:noProof/>
              </w:rPr>
              <w:t>Prio utifrån cykelflöden och trafikstress</w:t>
            </w:r>
            <w:r>
              <w:rPr>
                <w:noProof/>
                <w:webHidden/>
              </w:rPr>
              <w:tab/>
            </w:r>
            <w:r>
              <w:rPr>
                <w:noProof/>
                <w:webHidden/>
              </w:rPr>
              <w:fldChar w:fldCharType="begin"/>
            </w:r>
            <w:r>
              <w:rPr>
                <w:noProof/>
                <w:webHidden/>
              </w:rPr>
              <w:instrText xml:space="preserve"> PAGEREF _Toc105076619 \h </w:instrText>
            </w:r>
            <w:r>
              <w:rPr>
                <w:noProof/>
                <w:webHidden/>
              </w:rPr>
            </w:r>
            <w:r>
              <w:rPr>
                <w:noProof/>
                <w:webHidden/>
              </w:rPr>
              <w:fldChar w:fldCharType="separate"/>
            </w:r>
            <w:r>
              <w:rPr>
                <w:noProof/>
                <w:webHidden/>
              </w:rPr>
              <w:t>9</w:t>
            </w:r>
            <w:r>
              <w:rPr>
                <w:noProof/>
                <w:webHidden/>
              </w:rPr>
              <w:fldChar w:fldCharType="end"/>
            </w:r>
          </w:hyperlink>
        </w:p>
        <w:p w14:paraId="5ED09DDB" w14:textId="1C6148D1" w:rsidR="003818CE" w:rsidRDefault="003818CE">
          <w:pPr>
            <w:pStyle w:val="Innehll3"/>
            <w:tabs>
              <w:tab w:val="left" w:pos="1320"/>
              <w:tab w:val="right" w:leader="dot" w:pos="9062"/>
            </w:tabs>
            <w:rPr>
              <w:rFonts w:eastAsiaTheme="minorEastAsia"/>
              <w:noProof/>
              <w:lang w:eastAsia="sv-SE"/>
            </w:rPr>
          </w:pPr>
          <w:hyperlink w:anchor="_Toc105076620" w:history="1">
            <w:r w:rsidRPr="007D48B0">
              <w:rPr>
                <w:rStyle w:val="Hyperlnk"/>
                <w:noProof/>
              </w:rPr>
              <w:t>2.6.2</w:t>
            </w:r>
            <w:r>
              <w:rPr>
                <w:rFonts w:eastAsiaTheme="minorEastAsia"/>
                <w:noProof/>
                <w:lang w:eastAsia="sv-SE"/>
              </w:rPr>
              <w:tab/>
            </w:r>
            <w:r w:rsidRPr="007D48B0">
              <w:rPr>
                <w:rStyle w:val="Hyperlnk"/>
                <w:noProof/>
              </w:rPr>
              <w:t>Prio utifrån VGU klass 1</w:t>
            </w:r>
            <w:r>
              <w:rPr>
                <w:noProof/>
                <w:webHidden/>
              </w:rPr>
              <w:tab/>
            </w:r>
            <w:r>
              <w:rPr>
                <w:noProof/>
                <w:webHidden/>
              </w:rPr>
              <w:fldChar w:fldCharType="begin"/>
            </w:r>
            <w:r>
              <w:rPr>
                <w:noProof/>
                <w:webHidden/>
              </w:rPr>
              <w:instrText xml:space="preserve"> PAGEREF _Toc105076620 \h </w:instrText>
            </w:r>
            <w:r>
              <w:rPr>
                <w:noProof/>
                <w:webHidden/>
              </w:rPr>
            </w:r>
            <w:r>
              <w:rPr>
                <w:noProof/>
                <w:webHidden/>
              </w:rPr>
              <w:fldChar w:fldCharType="separate"/>
            </w:r>
            <w:r>
              <w:rPr>
                <w:noProof/>
                <w:webHidden/>
              </w:rPr>
              <w:t>10</w:t>
            </w:r>
            <w:r>
              <w:rPr>
                <w:noProof/>
                <w:webHidden/>
              </w:rPr>
              <w:fldChar w:fldCharType="end"/>
            </w:r>
          </w:hyperlink>
        </w:p>
        <w:p w14:paraId="0444C3D6" w14:textId="4FB4F9AA" w:rsidR="003818CE" w:rsidRDefault="003818CE">
          <w:pPr>
            <w:pStyle w:val="Innehll3"/>
            <w:tabs>
              <w:tab w:val="left" w:pos="1320"/>
              <w:tab w:val="right" w:leader="dot" w:pos="9062"/>
            </w:tabs>
            <w:rPr>
              <w:rFonts w:eastAsiaTheme="minorEastAsia"/>
              <w:noProof/>
              <w:lang w:eastAsia="sv-SE"/>
            </w:rPr>
          </w:pPr>
          <w:hyperlink w:anchor="_Toc105076621" w:history="1">
            <w:r w:rsidRPr="007D48B0">
              <w:rPr>
                <w:rStyle w:val="Hyperlnk"/>
                <w:noProof/>
              </w:rPr>
              <w:t>2.6.3</w:t>
            </w:r>
            <w:r>
              <w:rPr>
                <w:rFonts w:eastAsiaTheme="minorEastAsia"/>
                <w:noProof/>
                <w:lang w:eastAsia="sv-SE"/>
              </w:rPr>
              <w:tab/>
            </w:r>
            <w:r w:rsidRPr="007D48B0">
              <w:rPr>
                <w:rStyle w:val="Hyperlnk"/>
                <w:noProof/>
              </w:rPr>
              <w:t>Prio utifrån VGU klass 2</w:t>
            </w:r>
            <w:r>
              <w:rPr>
                <w:noProof/>
                <w:webHidden/>
              </w:rPr>
              <w:tab/>
            </w:r>
            <w:r>
              <w:rPr>
                <w:noProof/>
                <w:webHidden/>
              </w:rPr>
              <w:fldChar w:fldCharType="begin"/>
            </w:r>
            <w:r>
              <w:rPr>
                <w:noProof/>
                <w:webHidden/>
              </w:rPr>
              <w:instrText xml:space="preserve"> PAGEREF _Toc105076621 \h </w:instrText>
            </w:r>
            <w:r>
              <w:rPr>
                <w:noProof/>
                <w:webHidden/>
              </w:rPr>
            </w:r>
            <w:r>
              <w:rPr>
                <w:noProof/>
                <w:webHidden/>
              </w:rPr>
              <w:fldChar w:fldCharType="separate"/>
            </w:r>
            <w:r>
              <w:rPr>
                <w:noProof/>
                <w:webHidden/>
              </w:rPr>
              <w:t>10</w:t>
            </w:r>
            <w:r>
              <w:rPr>
                <w:noProof/>
                <w:webHidden/>
              </w:rPr>
              <w:fldChar w:fldCharType="end"/>
            </w:r>
          </w:hyperlink>
        </w:p>
        <w:p w14:paraId="5D19A415" w14:textId="263F9757" w:rsidR="003818CE" w:rsidRDefault="003818CE">
          <w:pPr>
            <w:pStyle w:val="Innehll3"/>
            <w:tabs>
              <w:tab w:val="left" w:pos="1320"/>
              <w:tab w:val="right" w:leader="dot" w:pos="9062"/>
            </w:tabs>
            <w:rPr>
              <w:rFonts w:eastAsiaTheme="minorEastAsia"/>
              <w:noProof/>
              <w:lang w:eastAsia="sv-SE"/>
            </w:rPr>
          </w:pPr>
          <w:hyperlink w:anchor="_Toc105076622" w:history="1">
            <w:r w:rsidRPr="007D48B0">
              <w:rPr>
                <w:rStyle w:val="Hyperlnk"/>
                <w:noProof/>
              </w:rPr>
              <w:t>2.6.4</w:t>
            </w:r>
            <w:r>
              <w:rPr>
                <w:rFonts w:eastAsiaTheme="minorEastAsia"/>
                <w:noProof/>
                <w:lang w:eastAsia="sv-SE"/>
              </w:rPr>
              <w:tab/>
            </w:r>
            <w:r w:rsidRPr="007D48B0">
              <w:rPr>
                <w:rStyle w:val="Hyperlnk"/>
                <w:noProof/>
              </w:rPr>
              <w:t>Prio utifrån VGU klass 3</w:t>
            </w:r>
            <w:r>
              <w:rPr>
                <w:noProof/>
                <w:webHidden/>
              </w:rPr>
              <w:tab/>
            </w:r>
            <w:r>
              <w:rPr>
                <w:noProof/>
                <w:webHidden/>
              </w:rPr>
              <w:fldChar w:fldCharType="begin"/>
            </w:r>
            <w:r>
              <w:rPr>
                <w:noProof/>
                <w:webHidden/>
              </w:rPr>
              <w:instrText xml:space="preserve"> PAGEREF _Toc105076622 \h </w:instrText>
            </w:r>
            <w:r>
              <w:rPr>
                <w:noProof/>
                <w:webHidden/>
              </w:rPr>
            </w:r>
            <w:r>
              <w:rPr>
                <w:noProof/>
                <w:webHidden/>
              </w:rPr>
              <w:fldChar w:fldCharType="separate"/>
            </w:r>
            <w:r>
              <w:rPr>
                <w:noProof/>
                <w:webHidden/>
              </w:rPr>
              <w:t>10</w:t>
            </w:r>
            <w:r>
              <w:rPr>
                <w:noProof/>
                <w:webHidden/>
              </w:rPr>
              <w:fldChar w:fldCharType="end"/>
            </w:r>
          </w:hyperlink>
        </w:p>
        <w:p w14:paraId="3BB8B470" w14:textId="03D3BC88" w:rsidR="003818CE" w:rsidRDefault="003818CE">
          <w:pPr>
            <w:pStyle w:val="Innehll3"/>
            <w:tabs>
              <w:tab w:val="left" w:pos="1320"/>
              <w:tab w:val="right" w:leader="dot" w:pos="9062"/>
            </w:tabs>
            <w:rPr>
              <w:rFonts w:eastAsiaTheme="minorEastAsia"/>
              <w:noProof/>
              <w:lang w:eastAsia="sv-SE"/>
            </w:rPr>
          </w:pPr>
          <w:hyperlink w:anchor="_Toc105076623" w:history="1">
            <w:r w:rsidRPr="007D48B0">
              <w:rPr>
                <w:rStyle w:val="Hyperlnk"/>
                <w:noProof/>
              </w:rPr>
              <w:t>2.6.5</w:t>
            </w:r>
            <w:r>
              <w:rPr>
                <w:rFonts w:eastAsiaTheme="minorEastAsia"/>
                <w:noProof/>
                <w:lang w:eastAsia="sv-SE"/>
              </w:rPr>
              <w:tab/>
            </w:r>
            <w:r w:rsidRPr="007D48B0">
              <w:rPr>
                <w:rStyle w:val="Hyperlnk"/>
                <w:noProof/>
              </w:rPr>
              <w:t>Prio utifrån VGU klass 4</w:t>
            </w:r>
            <w:r>
              <w:rPr>
                <w:noProof/>
                <w:webHidden/>
              </w:rPr>
              <w:tab/>
            </w:r>
            <w:r>
              <w:rPr>
                <w:noProof/>
                <w:webHidden/>
              </w:rPr>
              <w:fldChar w:fldCharType="begin"/>
            </w:r>
            <w:r>
              <w:rPr>
                <w:noProof/>
                <w:webHidden/>
              </w:rPr>
              <w:instrText xml:space="preserve"> PAGEREF _Toc105076623 \h </w:instrText>
            </w:r>
            <w:r>
              <w:rPr>
                <w:noProof/>
                <w:webHidden/>
              </w:rPr>
            </w:r>
            <w:r>
              <w:rPr>
                <w:noProof/>
                <w:webHidden/>
              </w:rPr>
              <w:fldChar w:fldCharType="separate"/>
            </w:r>
            <w:r>
              <w:rPr>
                <w:noProof/>
                <w:webHidden/>
              </w:rPr>
              <w:t>10</w:t>
            </w:r>
            <w:r>
              <w:rPr>
                <w:noProof/>
                <w:webHidden/>
              </w:rPr>
              <w:fldChar w:fldCharType="end"/>
            </w:r>
          </w:hyperlink>
        </w:p>
        <w:p w14:paraId="37EEFB5D" w14:textId="5EC0324D" w:rsidR="003818CE" w:rsidRDefault="003818CE">
          <w:pPr>
            <w:pStyle w:val="Innehll3"/>
            <w:tabs>
              <w:tab w:val="left" w:pos="1320"/>
              <w:tab w:val="right" w:leader="dot" w:pos="9062"/>
            </w:tabs>
            <w:rPr>
              <w:rFonts w:eastAsiaTheme="minorEastAsia"/>
              <w:noProof/>
              <w:lang w:eastAsia="sv-SE"/>
            </w:rPr>
          </w:pPr>
          <w:hyperlink w:anchor="_Toc105076624" w:history="1">
            <w:r w:rsidRPr="007D48B0">
              <w:rPr>
                <w:rStyle w:val="Hyperlnk"/>
                <w:noProof/>
              </w:rPr>
              <w:t>2.6.6</w:t>
            </w:r>
            <w:r>
              <w:rPr>
                <w:rFonts w:eastAsiaTheme="minorEastAsia"/>
                <w:noProof/>
                <w:lang w:eastAsia="sv-SE"/>
              </w:rPr>
              <w:tab/>
            </w:r>
            <w:r w:rsidRPr="007D48B0">
              <w:rPr>
                <w:rStyle w:val="Hyperlnk"/>
                <w:noProof/>
              </w:rPr>
              <w:t>Prio utifrån VGU klass 5</w:t>
            </w:r>
            <w:r>
              <w:rPr>
                <w:noProof/>
                <w:webHidden/>
              </w:rPr>
              <w:tab/>
            </w:r>
            <w:r>
              <w:rPr>
                <w:noProof/>
                <w:webHidden/>
              </w:rPr>
              <w:fldChar w:fldCharType="begin"/>
            </w:r>
            <w:r>
              <w:rPr>
                <w:noProof/>
                <w:webHidden/>
              </w:rPr>
              <w:instrText xml:space="preserve"> PAGEREF _Toc105076624 \h </w:instrText>
            </w:r>
            <w:r>
              <w:rPr>
                <w:noProof/>
                <w:webHidden/>
              </w:rPr>
            </w:r>
            <w:r>
              <w:rPr>
                <w:noProof/>
                <w:webHidden/>
              </w:rPr>
              <w:fldChar w:fldCharType="separate"/>
            </w:r>
            <w:r>
              <w:rPr>
                <w:noProof/>
                <w:webHidden/>
              </w:rPr>
              <w:t>10</w:t>
            </w:r>
            <w:r>
              <w:rPr>
                <w:noProof/>
                <w:webHidden/>
              </w:rPr>
              <w:fldChar w:fldCharType="end"/>
            </w:r>
          </w:hyperlink>
        </w:p>
        <w:p w14:paraId="662DEDFB" w14:textId="4F325950" w:rsidR="003818CE" w:rsidRDefault="003818CE">
          <w:pPr>
            <w:pStyle w:val="Innehll2"/>
            <w:tabs>
              <w:tab w:val="left" w:pos="880"/>
              <w:tab w:val="right" w:leader="dot" w:pos="9062"/>
            </w:tabs>
            <w:rPr>
              <w:rFonts w:eastAsiaTheme="minorEastAsia"/>
              <w:noProof/>
              <w:lang w:eastAsia="sv-SE"/>
            </w:rPr>
          </w:pPr>
          <w:hyperlink w:anchor="_Toc105076625" w:history="1">
            <w:r w:rsidRPr="007D48B0">
              <w:rPr>
                <w:rStyle w:val="Hyperlnk"/>
                <w:noProof/>
              </w:rPr>
              <w:t>2.7</w:t>
            </w:r>
            <w:r>
              <w:rPr>
                <w:rFonts w:eastAsiaTheme="minorEastAsia"/>
                <w:noProof/>
                <w:lang w:eastAsia="sv-SE"/>
              </w:rPr>
              <w:tab/>
            </w:r>
            <w:r w:rsidRPr="007D48B0">
              <w:rPr>
                <w:rStyle w:val="Hyperlnk"/>
                <w:noProof/>
              </w:rPr>
              <w:t>Index</w:t>
            </w:r>
            <w:r>
              <w:rPr>
                <w:noProof/>
                <w:webHidden/>
              </w:rPr>
              <w:tab/>
            </w:r>
            <w:r>
              <w:rPr>
                <w:noProof/>
                <w:webHidden/>
              </w:rPr>
              <w:fldChar w:fldCharType="begin"/>
            </w:r>
            <w:r>
              <w:rPr>
                <w:noProof/>
                <w:webHidden/>
              </w:rPr>
              <w:instrText xml:space="preserve"> PAGEREF _Toc105076625 \h </w:instrText>
            </w:r>
            <w:r>
              <w:rPr>
                <w:noProof/>
                <w:webHidden/>
              </w:rPr>
            </w:r>
            <w:r>
              <w:rPr>
                <w:noProof/>
                <w:webHidden/>
              </w:rPr>
              <w:fldChar w:fldCharType="separate"/>
            </w:r>
            <w:r>
              <w:rPr>
                <w:noProof/>
                <w:webHidden/>
              </w:rPr>
              <w:t>10</w:t>
            </w:r>
            <w:r>
              <w:rPr>
                <w:noProof/>
                <w:webHidden/>
              </w:rPr>
              <w:fldChar w:fldCharType="end"/>
            </w:r>
          </w:hyperlink>
        </w:p>
        <w:p w14:paraId="309BA8F6" w14:textId="0B0FB62A" w:rsidR="00E15A3C" w:rsidRDefault="00E15A3C">
          <w:r>
            <w:rPr>
              <w:b/>
              <w:bCs/>
            </w:rPr>
            <w:fldChar w:fldCharType="end"/>
          </w:r>
        </w:p>
      </w:sdtContent>
    </w:sdt>
    <w:p w14:paraId="27829AB4" w14:textId="2D6B3FD9" w:rsidR="00E15A3C" w:rsidRDefault="00E15A3C">
      <w:pPr>
        <w:rPr>
          <w:rFonts w:asciiTheme="majorHAnsi" w:eastAsiaTheme="majorEastAsia" w:hAnsiTheme="majorHAnsi" w:cstheme="majorBidi"/>
          <w:color w:val="2F5496" w:themeColor="accent1" w:themeShade="BF"/>
          <w:sz w:val="32"/>
          <w:szCs w:val="32"/>
        </w:rPr>
      </w:pPr>
      <w:r>
        <w:br w:type="page"/>
      </w:r>
    </w:p>
    <w:p w14:paraId="067D33F7" w14:textId="77777777" w:rsidR="00E15A3C" w:rsidRPr="00E15A3C" w:rsidRDefault="00E15A3C" w:rsidP="00E15A3C">
      <w:pPr>
        <w:pStyle w:val="Rubrik1"/>
        <w:numPr>
          <w:ilvl w:val="0"/>
          <w:numId w:val="0"/>
        </w:numPr>
        <w:ind w:left="432"/>
      </w:pPr>
    </w:p>
    <w:p w14:paraId="12C71684" w14:textId="4110EE24" w:rsidR="00C86831" w:rsidRPr="006A5CE1" w:rsidRDefault="005E1AEF" w:rsidP="00BF01E1">
      <w:pPr>
        <w:pStyle w:val="Rubrik1"/>
      </w:pPr>
      <w:bookmarkStart w:id="0" w:name="_Toc105076584"/>
      <w:r>
        <w:t>Kort beskrivning av modellen</w:t>
      </w:r>
      <w:bookmarkEnd w:id="0"/>
    </w:p>
    <w:p w14:paraId="7121E289" w14:textId="56AE7562" w:rsidR="00FF1BD8" w:rsidRDefault="00FF1BD8" w:rsidP="00FF1BD8">
      <w:r>
        <w:t>Kartlagren visua</w:t>
      </w:r>
      <w:r w:rsidR="005E1AEF">
        <w:t>l</w:t>
      </w:r>
      <w:r>
        <w:t xml:space="preserve">iserar </w:t>
      </w:r>
      <w:r w:rsidR="005E1AEF">
        <w:t>körningar</w:t>
      </w:r>
      <w:r>
        <w:t xml:space="preserve"> från </w:t>
      </w:r>
      <w:r w:rsidR="00841C91">
        <w:t>”Regional cykelmodell 2.0”, implementerad som en QGIS-plugin. Körningarna är gjorda för samtliga Trafikverksregioner.</w:t>
      </w:r>
      <w:r w:rsidR="005E1AEF">
        <w:t xml:space="preserve"> Körningarna </w:t>
      </w:r>
      <w:r w:rsidR="00841C91">
        <w:t>identifierar cykelpotentialen och prioriterar</w:t>
      </w:r>
      <w:r>
        <w:t xml:space="preserve"> </w:t>
      </w:r>
      <w:r w:rsidR="00841C91">
        <w:t xml:space="preserve">hur viktig en </w:t>
      </w:r>
      <w:proofErr w:type="spellStart"/>
      <w:r w:rsidR="00841C91">
        <w:t>väglänk</w:t>
      </w:r>
      <w:proofErr w:type="spellEnd"/>
      <w:r w:rsidR="00841C91">
        <w:t xml:space="preserve"> är för cykling utifrån potentiellt cykelflöde samt årsdygnstrafik och hastigheter längs vägsträckorna. Följande steg ingår i modellen.</w:t>
      </w:r>
    </w:p>
    <w:p w14:paraId="0BC36F4F" w14:textId="27EBB45D" w:rsidR="0004386C" w:rsidRDefault="00FF1BD8" w:rsidP="00E15A3C">
      <w:pPr>
        <w:pStyle w:val="Liststycke"/>
        <w:numPr>
          <w:ilvl w:val="0"/>
          <w:numId w:val="3"/>
        </w:numPr>
      </w:pPr>
      <w:r>
        <w:t xml:space="preserve">Det första steget i modellkörningen är att modellera den potentiella efterfrågan </w:t>
      </w:r>
      <w:r w:rsidR="005E1AEF">
        <w:t xml:space="preserve">(cykelflöden) </w:t>
      </w:r>
      <w:r>
        <w:t xml:space="preserve">för ett valfritt område i Sverige. Modellen använder sig av både den svenska resvaneundersökningen och den nederländska resvaneundersökningen för att bedöma </w:t>
      </w:r>
      <w:r w:rsidR="005E1AEF">
        <w:t>den potentiella</w:t>
      </w:r>
      <w:r w:rsidR="005602C2">
        <w:t xml:space="preserve"> </w:t>
      </w:r>
      <w:r>
        <w:t>efterfrågan i vägnätet för olika typer av ärenden såsom arbetspendling, skolresor, service- och inköpsresor</w:t>
      </w:r>
      <w:r w:rsidR="00841C91">
        <w:t>, fritidsresor</w:t>
      </w:r>
      <w:r>
        <w:t xml:space="preserve"> och </w:t>
      </w:r>
      <w:proofErr w:type="spellStart"/>
      <w:r w:rsidR="00DF2695">
        <w:t>turism</w:t>
      </w:r>
      <w:r>
        <w:t>resor</w:t>
      </w:r>
      <w:proofErr w:type="spellEnd"/>
      <w:r>
        <w:t xml:space="preserve">, för både cykel och </w:t>
      </w:r>
      <w:proofErr w:type="spellStart"/>
      <w:r>
        <w:t>elcykel</w:t>
      </w:r>
      <w:proofErr w:type="spellEnd"/>
      <w:r>
        <w:t xml:space="preserve">. Fördelen med den nederländska resvaneundersökningen är dels att den redovisar resmönster med både cykel och </w:t>
      </w:r>
      <w:proofErr w:type="spellStart"/>
      <w:r>
        <w:t>elcykel</w:t>
      </w:r>
      <w:proofErr w:type="spellEnd"/>
      <w:r>
        <w:t xml:space="preserve"> för olika typer av ärenden på en detaljeringsnivå som den svenska inte gör, dels att den nederländska cykelinfrastrukturen kan ses som en målbild då cykelandelen sammanfaller med de uttalade målen om färdmedelsfördelning i det svenska transportsystemet. Den potentiella efterfrågan som modellen beräknar bygger på att infrastrukturen är lämpad för cykling.</w:t>
      </w:r>
    </w:p>
    <w:p w14:paraId="6C3DD17B" w14:textId="77777777" w:rsidR="00E15A3C" w:rsidRDefault="00E15A3C" w:rsidP="00E15A3C">
      <w:pPr>
        <w:ind w:left="360"/>
      </w:pPr>
    </w:p>
    <w:p w14:paraId="19CDBB31" w14:textId="6F1E1D39" w:rsidR="0004386C" w:rsidRDefault="00FF1BD8" w:rsidP="0004386C">
      <w:pPr>
        <w:pStyle w:val="Liststycke"/>
        <w:numPr>
          <w:ilvl w:val="0"/>
          <w:numId w:val="3"/>
        </w:numPr>
      </w:pPr>
      <w:r>
        <w:t xml:space="preserve">Det andra steget i modellkörningen är att kartlägga hur cykelinfrastrukturen borde se ut enligt Trafikverkets Vägar och Gators </w:t>
      </w:r>
      <w:proofErr w:type="spellStart"/>
      <w:r>
        <w:t>uformning</w:t>
      </w:r>
      <w:proofErr w:type="spellEnd"/>
      <w:r>
        <w:t xml:space="preserve"> (VGU) med avseende på hastigheter och årsdygnstrafik (ÅDT) i det befintliga vägnätet, samt ett mått på trafikstress. Trafikstress är ett mått på hur trygg en cyklist kan vara dels i blandtrafik, dels där det finns ett cykelfält. Avgörande faktorer är ÅDT och hastigheter på motorfordon.</w:t>
      </w:r>
    </w:p>
    <w:p w14:paraId="40E8CAD7" w14:textId="77777777" w:rsidR="00E15A3C" w:rsidRDefault="00E15A3C" w:rsidP="00E15A3C">
      <w:pPr>
        <w:pStyle w:val="Liststycke"/>
      </w:pPr>
    </w:p>
    <w:p w14:paraId="71540FA3" w14:textId="77777777" w:rsidR="00E15A3C" w:rsidRDefault="00E15A3C" w:rsidP="00E15A3C">
      <w:pPr>
        <w:pStyle w:val="Liststycke"/>
      </w:pPr>
    </w:p>
    <w:p w14:paraId="3DB0814F" w14:textId="3B0D089B" w:rsidR="0004386C" w:rsidRDefault="00FF1BD8" w:rsidP="00741D4D">
      <w:pPr>
        <w:pStyle w:val="Liststycke"/>
        <w:numPr>
          <w:ilvl w:val="0"/>
          <w:numId w:val="3"/>
        </w:numPr>
      </w:pPr>
      <w:r>
        <w:t xml:space="preserve">Med utgångspunkt i de två ovanstående stegen gör modellkörningarna det möjligt att prioritera de viktigaste infrastrukturlänkarna att studera vidare. Prioriteringen kan göras med avseende på rekommendationer i VGU, trafikstress och de potentiella cykelflödena. </w:t>
      </w:r>
    </w:p>
    <w:p w14:paraId="7E0FF0C1" w14:textId="77777777" w:rsidR="00DF2695" w:rsidRDefault="00DF2695" w:rsidP="00DF2695">
      <w:pPr>
        <w:ind w:left="360"/>
      </w:pPr>
    </w:p>
    <w:p w14:paraId="5D9D0110" w14:textId="22996FB5" w:rsidR="006A5CE1" w:rsidRDefault="00FF1BD8" w:rsidP="0004386C">
      <w:pPr>
        <w:pStyle w:val="Liststycke"/>
        <w:numPr>
          <w:ilvl w:val="0"/>
          <w:numId w:val="3"/>
        </w:numPr>
      </w:pPr>
      <w:r>
        <w:t xml:space="preserve">Ovanstående steg gör det också möjligt att jämföra de prioriterade </w:t>
      </w:r>
      <w:r w:rsidR="00DF2695">
        <w:t>väglänkarna</w:t>
      </w:r>
      <w:r>
        <w:t xml:space="preserve"> med den faktiska infrastrukturen. Resultaten används lämpligtvis i diskussioner mellan Trafikverket, regioner och kommuner i samband med att exempelvis regionala cykelstrategier och länstransportplaner tas fram.</w:t>
      </w:r>
    </w:p>
    <w:p w14:paraId="709DFBC9" w14:textId="77777777" w:rsidR="0004386C" w:rsidRDefault="0004386C" w:rsidP="0004386C">
      <w:pPr>
        <w:pStyle w:val="Liststycke"/>
      </w:pPr>
    </w:p>
    <w:p w14:paraId="617C177D" w14:textId="5D812639" w:rsidR="0004386C" w:rsidRDefault="0004386C" w:rsidP="0004386C">
      <w:pPr>
        <w:pStyle w:val="Liststycke"/>
      </w:pPr>
    </w:p>
    <w:p w14:paraId="48345365" w14:textId="77777777" w:rsidR="00CD4C4D" w:rsidRPr="00CD4C4D" w:rsidRDefault="00CD4C4D" w:rsidP="00CD4C4D">
      <w:pPr>
        <w:rPr>
          <w:i/>
          <w:iCs/>
        </w:rPr>
      </w:pPr>
      <w:r w:rsidRPr="00CD4C4D">
        <w:rPr>
          <w:i/>
          <w:iCs/>
        </w:rPr>
        <w:t>För att i modellen kunna inkludera ett jämlikhetsperspektiv, där exempelvis socioekonomiskt svagare områden eller områden med högre ohälsa får en proportionerligt större andel investeringar, har vi lagt in möjligheten att använda socioekonomiska faktorer för att justera storleken på startpunkten.</w:t>
      </w:r>
    </w:p>
    <w:p w14:paraId="3EA453F7" w14:textId="4135FCDA" w:rsidR="0004386C" w:rsidRDefault="0004386C" w:rsidP="0004386C">
      <w:pPr>
        <w:pStyle w:val="Liststycke"/>
      </w:pPr>
    </w:p>
    <w:p w14:paraId="4F321408" w14:textId="4F3752C5" w:rsidR="0004386C" w:rsidRDefault="0004386C" w:rsidP="0004386C">
      <w:pPr>
        <w:pStyle w:val="Liststycke"/>
      </w:pPr>
    </w:p>
    <w:p w14:paraId="186F1D92" w14:textId="79CE20E2" w:rsidR="0004386C" w:rsidRDefault="0004386C" w:rsidP="0004386C">
      <w:pPr>
        <w:pStyle w:val="Liststycke"/>
      </w:pPr>
    </w:p>
    <w:p w14:paraId="68BC7C99" w14:textId="77777777" w:rsidR="0004386C" w:rsidRDefault="0004386C" w:rsidP="00E15A3C"/>
    <w:p w14:paraId="18B30635" w14:textId="4DDA8E85" w:rsidR="005E1AEF" w:rsidRDefault="005E1AEF" w:rsidP="005E1AEF">
      <w:pPr>
        <w:pStyle w:val="Rubrik1"/>
      </w:pPr>
      <w:bookmarkStart w:id="1" w:name="_Toc105076585"/>
      <w:r>
        <w:lastRenderedPageBreak/>
        <w:t>Teckenförklaring</w:t>
      </w:r>
      <w:bookmarkEnd w:id="1"/>
    </w:p>
    <w:p w14:paraId="549A6DF7" w14:textId="2D9D1812" w:rsidR="00E32E97" w:rsidRPr="00E32E97" w:rsidRDefault="00E32E97" w:rsidP="00E32E97">
      <w:r>
        <w:t xml:space="preserve">I samtliga </w:t>
      </w:r>
      <w:proofErr w:type="spellStart"/>
      <w:r>
        <w:t>kartlager</w:t>
      </w:r>
      <w:proofErr w:type="spellEnd"/>
      <w:r>
        <w:t xml:space="preserve"> visas skilln</w:t>
      </w:r>
      <w:r w:rsidR="00E72B5D">
        <w:t>a</w:t>
      </w:r>
      <w:r>
        <w:t xml:space="preserve">der med olika färger samt med exakta siffror på varje </w:t>
      </w:r>
      <w:proofErr w:type="spellStart"/>
      <w:r>
        <w:t>väglänk</w:t>
      </w:r>
      <w:proofErr w:type="spellEnd"/>
      <w:r>
        <w:t>.</w:t>
      </w:r>
      <w:r w:rsidR="00C92708">
        <w:t xml:space="preserve"> För att se siffrorna måste man zooma in i kartbilden.</w:t>
      </w:r>
    </w:p>
    <w:p w14:paraId="644A09F9" w14:textId="3CD4A52C" w:rsidR="006A5CE1" w:rsidRDefault="006A5CE1" w:rsidP="005602C2">
      <w:pPr>
        <w:pStyle w:val="Rubrik2"/>
      </w:pPr>
      <w:bookmarkStart w:id="2" w:name="_Toc105076586"/>
      <w:r w:rsidRPr="006A5CE1">
        <w:t>Övergripande</w:t>
      </w:r>
      <w:bookmarkEnd w:id="2"/>
    </w:p>
    <w:p w14:paraId="42AF1882" w14:textId="272ADB68" w:rsidR="006A5CE1" w:rsidRDefault="006A5CE1" w:rsidP="00256A90">
      <w:pPr>
        <w:pStyle w:val="Rubrik3"/>
      </w:pPr>
      <w:bookmarkStart w:id="3" w:name="_Toc105076587"/>
      <w:r>
        <w:t>Flöde</w:t>
      </w:r>
      <w:r w:rsidR="001153CC">
        <w:t>spotential</w:t>
      </w:r>
      <w:r w:rsidR="00256A90">
        <w:t xml:space="preserve"> </w:t>
      </w:r>
      <w:r w:rsidR="001735DE">
        <w:t xml:space="preserve">för </w:t>
      </w:r>
      <w:r w:rsidR="00C92708">
        <w:t xml:space="preserve">cykel och </w:t>
      </w:r>
      <w:proofErr w:type="spellStart"/>
      <w:r w:rsidR="00C92708">
        <w:t>elcykel</w:t>
      </w:r>
      <w:bookmarkEnd w:id="3"/>
      <w:proofErr w:type="spellEnd"/>
    </w:p>
    <w:p w14:paraId="185D0A5C" w14:textId="7EB13A09" w:rsidR="00256A90" w:rsidRDefault="00DF2695">
      <w:r>
        <w:t>Kartlagret visar d</w:t>
      </w:r>
      <w:r w:rsidR="00256A90">
        <w:t xml:space="preserve">et totala potentiella cykelflödet per dag på en vägsträcka för cykel och </w:t>
      </w:r>
      <w:proofErr w:type="spellStart"/>
      <w:r w:rsidR="00256A90">
        <w:t>elcykel</w:t>
      </w:r>
      <w:proofErr w:type="spellEnd"/>
      <w:r w:rsidR="00256A90">
        <w:t xml:space="preserve"> och för samtliga ärenden. En mörkare färg innebär ett större potentiellt cykelflöde.</w:t>
      </w:r>
      <w:r w:rsidR="00315A04">
        <w:t xml:space="preserve"> </w:t>
      </w:r>
      <w:r w:rsidR="00C92708">
        <w:t xml:space="preserve">Siffran på länken visar det dagliga cykelflödet. </w:t>
      </w:r>
      <w:r w:rsidR="00315A04">
        <w:t>Det potentiella cykelflödet på vägnätet beaktar inte huruvida det är lämpligt att cykla på vägnätet</w:t>
      </w:r>
      <w:r w:rsidR="00E15A3C">
        <w:t xml:space="preserve"> i dagsläget</w:t>
      </w:r>
      <w:r w:rsidR="00315A04">
        <w:t xml:space="preserve">. Det potentiella flödet visar sannolikheten att cykel eller </w:t>
      </w:r>
      <w:proofErr w:type="spellStart"/>
      <w:r w:rsidR="00315A04">
        <w:t>elcykel</w:t>
      </w:r>
      <w:proofErr w:type="spellEnd"/>
      <w:r w:rsidR="00315A04">
        <w:t xml:space="preserve"> används för olika ärenden i ett idealfall där vägnätet antas vara anpassat för cykel. För mer information se rapporten Kapitel 4.</w:t>
      </w:r>
    </w:p>
    <w:p w14:paraId="54E31432" w14:textId="2945EE55" w:rsidR="001153CC" w:rsidRDefault="001153CC" w:rsidP="001153CC">
      <w:pPr>
        <w:pStyle w:val="Rubrik3"/>
      </w:pPr>
      <w:bookmarkStart w:id="4" w:name="_Toc105076588"/>
      <w:r>
        <w:t xml:space="preserve">Flödespotential </w:t>
      </w:r>
      <w:r w:rsidR="001735DE">
        <w:t xml:space="preserve">för </w:t>
      </w:r>
      <w:r w:rsidR="00C92708">
        <w:t xml:space="preserve">cykel och </w:t>
      </w:r>
      <w:proofErr w:type="spellStart"/>
      <w:r w:rsidR="00C92708">
        <w:t>elcykel</w:t>
      </w:r>
      <w:proofErr w:type="spellEnd"/>
      <w:r w:rsidR="00C92708">
        <w:t xml:space="preserve"> (</w:t>
      </w:r>
      <w:r>
        <w:t>viktat</w:t>
      </w:r>
      <w:r w:rsidR="00C92708">
        <w:t>)</w:t>
      </w:r>
      <w:bookmarkEnd w:id="4"/>
    </w:p>
    <w:p w14:paraId="57AA3BD8" w14:textId="700C60C1" w:rsidR="001153CC" w:rsidRDefault="001153CC">
      <w:r>
        <w:t xml:space="preserve">Kartlagret visar det totala potentiella cykelflödet per dag på en vägsträcka för cykel och </w:t>
      </w:r>
      <w:proofErr w:type="spellStart"/>
      <w:r>
        <w:t>elcykel</w:t>
      </w:r>
      <w:proofErr w:type="spellEnd"/>
      <w:r>
        <w:t xml:space="preserve"> och för samtliga ärenden, viktat utifrån ett index som visar ett områdes risk för utsatthet.  De potentiella cykelflödena viktas upp i områden med hög risk för utsatthet.</w:t>
      </w:r>
      <w:r>
        <w:rPr>
          <w:rStyle w:val="Fotnotsreferens"/>
        </w:rPr>
        <w:footnoteReference w:id="1"/>
      </w:r>
      <w:r>
        <w:t xml:space="preserve"> En mörkare färg innebär ett större potentiellt cykelflöde. </w:t>
      </w:r>
      <w:r w:rsidR="001E7B4C">
        <w:t>Siffran på länken visar det dagliga cykelflödet</w:t>
      </w:r>
      <w:r w:rsidR="001E7B4C">
        <w:t xml:space="preserve">. </w:t>
      </w:r>
      <w:r>
        <w:t xml:space="preserve">Det potentiella cykelflödet på vägnätet beaktar inte huruvida det är lämpligt att cykla på vägnätet i dagsläget. Det potentiella flödet visar sannolikheten att cykel eller </w:t>
      </w:r>
      <w:proofErr w:type="spellStart"/>
      <w:r>
        <w:t>elcykel</w:t>
      </w:r>
      <w:proofErr w:type="spellEnd"/>
      <w:r>
        <w:t xml:space="preserve"> används för olika ärenden i ett idealfall där vägnätet antas vara anpassat för cykel. För mer information om den potentiella efterfrågan se rapporten Kapitel 4. För mer information om viktningen se rapporten avsnitt 4.3. </w:t>
      </w:r>
    </w:p>
    <w:p w14:paraId="5E470D39" w14:textId="77777777" w:rsidR="0018128D" w:rsidRDefault="0018128D" w:rsidP="0018128D">
      <w:pPr>
        <w:pStyle w:val="Rubrik3"/>
      </w:pPr>
      <w:bookmarkStart w:id="5" w:name="_Toc105076589"/>
      <w:r>
        <w:t>Kågeson</w:t>
      </w:r>
      <w:bookmarkEnd w:id="5"/>
    </w:p>
    <w:p w14:paraId="4D0BF1C6" w14:textId="24A9EBBA" w:rsidR="0018128D" w:rsidRDefault="0018128D" w:rsidP="00453984">
      <w:r>
        <w:t>Kartlagret visualiserar körningar för den så kallade Kågeson-modellen. Se kapitel 3 i rapporten. Ett blått streck i kartan betyder att oavbruten separerad cykelinfrastruktur finns mellan två tätorter där sådan bör finnas enligt Kågesonmodellen. Ett rött streck innebär att oavbruten separerad cykelinfrastruktur saknas mellan två tätorter där separerad infrastruktur borde finnas enligt Kågesonmodellen.</w:t>
      </w:r>
    </w:p>
    <w:p w14:paraId="321C40C9" w14:textId="2E098D61" w:rsidR="001153CC" w:rsidRPr="006A5CE1" w:rsidRDefault="00AF5483" w:rsidP="001153CC">
      <w:pPr>
        <w:pStyle w:val="Rubrik2"/>
      </w:pPr>
      <w:bookmarkStart w:id="6" w:name="_Toc105076590"/>
      <w:r>
        <w:t>Flödespotential för c</w:t>
      </w:r>
      <w:r w:rsidR="001153CC" w:rsidRPr="006A5CE1">
        <w:t>ykel</w:t>
      </w:r>
      <w:r w:rsidR="001E7B4C">
        <w:t xml:space="preserve"> per ärendetyp</w:t>
      </w:r>
      <w:bookmarkEnd w:id="6"/>
    </w:p>
    <w:p w14:paraId="00EE2C93" w14:textId="5CB0A884" w:rsidR="001153CC" w:rsidRDefault="001153CC" w:rsidP="001153CC">
      <w:pPr>
        <w:pStyle w:val="Rubrik3"/>
      </w:pPr>
      <w:bookmarkStart w:id="7" w:name="_Toc105076591"/>
      <w:r>
        <w:t>Arbet</w:t>
      </w:r>
      <w:r w:rsidR="001E7B4C">
        <w:t>sresor</w:t>
      </w:r>
      <w:bookmarkEnd w:id="7"/>
    </w:p>
    <w:p w14:paraId="4C30B6CE" w14:textId="0D0C5119" w:rsidR="001153CC" w:rsidRDefault="001153CC" w:rsidP="001153CC">
      <w:r>
        <w:t xml:space="preserve">Det totala potentiella cykelflödet per dag på en vägsträcka för </w:t>
      </w:r>
      <w:r w:rsidRPr="0018128D">
        <w:rPr>
          <w:b/>
          <w:bCs/>
        </w:rPr>
        <w:t>arbetsresor med cykel</w:t>
      </w:r>
      <w:r>
        <w:t xml:space="preserve">.  En mörkare färg innebär ett större potentiellt cykelflöde. </w:t>
      </w:r>
      <w:r w:rsidR="001E7B4C">
        <w:t>Siffran på länken visar det dagliga cykelflödet.</w:t>
      </w:r>
      <w:r w:rsidR="001E7B4C">
        <w:t xml:space="preserve"> </w:t>
      </w:r>
      <w:r>
        <w:t xml:space="preserve">Det potentiella cykelflödet på vägnätet beaktar inte huruvida det är lämpligt att cykla på vägnätet i dagsläget. Det potentiella flödet visar sannolikheten att cykel används för </w:t>
      </w:r>
      <w:r w:rsidR="001E7B4C">
        <w:t>arbetsresor</w:t>
      </w:r>
      <w:r>
        <w:t xml:space="preserve"> i ett idealfall där vägnätet antas vara anpassat för cykel. För mer information om den potentiella efterfrågan se rapporten Kapitel 4. </w:t>
      </w:r>
    </w:p>
    <w:p w14:paraId="03E1C78B" w14:textId="4206A183" w:rsidR="001153CC" w:rsidRDefault="001153CC" w:rsidP="001153CC">
      <w:pPr>
        <w:pStyle w:val="Rubrik3"/>
      </w:pPr>
      <w:bookmarkStart w:id="8" w:name="_Toc105076592"/>
      <w:r>
        <w:t>Skol</w:t>
      </w:r>
      <w:r w:rsidR="001E7B4C">
        <w:t>resor</w:t>
      </w:r>
      <w:r w:rsidR="00F778C0">
        <w:t xml:space="preserve"> (grun</w:t>
      </w:r>
      <w:r w:rsidR="003818CE">
        <w:t>d</w:t>
      </w:r>
      <w:r w:rsidR="00F778C0">
        <w:t>skola &amp; gymnasium)</w:t>
      </w:r>
      <w:bookmarkEnd w:id="8"/>
    </w:p>
    <w:p w14:paraId="07B0E21C" w14:textId="2D5BCF39" w:rsidR="001153CC" w:rsidRPr="00E15A3C" w:rsidRDefault="001153CC" w:rsidP="001153CC">
      <w:r>
        <w:t xml:space="preserve">Det totala potentiella cykelflödet per dag på en vägsträcka för </w:t>
      </w:r>
      <w:r>
        <w:rPr>
          <w:b/>
          <w:bCs/>
        </w:rPr>
        <w:t>skolresor</w:t>
      </w:r>
      <w:r w:rsidRPr="0018128D">
        <w:rPr>
          <w:b/>
          <w:bCs/>
        </w:rPr>
        <w:t xml:space="preserve"> med cykel</w:t>
      </w:r>
      <w:r>
        <w:t xml:space="preserve">.  En mörkare färg innebär ett större potentiellt cykelflöde. </w:t>
      </w:r>
      <w:r w:rsidR="00AB4E91">
        <w:t>Siffran på länken visar det dagliga cykelflödet</w:t>
      </w:r>
      <w:r w:rsidR="00AB4E91">
        <w:t xml:space="preserve">. </w:t>
      </w:r>
      <w:r>
        <w:t xml:space="preserve">Det potentiella cykelflödet på vägnätet beaktar inte huruvida det är lämpligt att cykla på vägnätet i dagsläget. Det potentiella flödet visar sannolikheten att cykel används för </w:t>
      </w:r>
      <w:r w:rsidR="00AB4E91">
        <w:t>skolresor</w:t>
      </w:r>
      <w:r>
        <w:t xml:space="preserve"> i ett idealfall där </w:t>
      </w:r>
      <w:r>
        <w:lastRenderedPageBreak/>
        <w:t>vägnätet antas vara anpassat för cykel. För mer information om den potentiella efterfrågan se rapporten Kapitel 4.</w:t>
      </w:r>
    </w:p>
    <w:p w14:paraId="27DF1202" w14:textId="037F5C5A" w:rsidR="001153CC" w:rsidRDefault="001153CC" w:rsidP="001153CC">
      <w:pPr>
        <w:pStyle w:val="Rubrik3"/>
      </w:pPr>
      <w:bookmarkStart w:id="9" w:name="_Toc105076593"/>
      <w:r>
        <w:t>Inköp</w:t>
      </w:r>
      <w:r w:rsidR="00AB4E91">
        <w:t>sresor</w:t>
      </w:r>
      <w:r w:rsidR="00F778C0">
        <w:t xml:space="preserve"> (ex. livsmedel, kläder)</w:t>
      </w:r>
      <w:bookmarkEnd w:id="9"/>
    </w:p>
    <w:p w14:paraId="33C2954B" w14:textId="04137297" w:rsidR="001153CC" w:rsidRPr="00E15A3C" w:rsidRDefault="001153CC" w:rsidP="001153CC">
      <w:r>
        <w:t xml:space="preserve">Det totala potentiella cykelflödet per dag på en vägsträcka för </w:t>
      </w:r>
      <w:r>
        <w:rPr>
          <w:b/>
          <w:bCs/>
        </w:rPr>
        <w:t>inköpsresor</w:t>
      </w:r>
      <w:r w:rsidRPr="0018128D">
        <w:rPr>
          <w:b/>
          <w:bCs/>
        </w:rPr>
        <w:t xml:space="preserve"> med cykel</w:t>
      </w:r>
      <w:r>
        <w:t xml:space="preserve">. En mörkare färg innebär ett större potentiellt cykelflöde. </w:t>
      </w:r>
      <w:r w:rsidR="00AB4E91">
        <w:t>Siffran på länken visar det dagliga cykelflödet</w:t>
      </w:r>
      <w:r w:rsidR="00AB4E91">
        <w:t xml:space="preserve">. </w:t>
      </w:r>
      <w:r>
        <w:t xml:space="preserve">Det potentiella cykelflödet på vägnätet beaktar inte huruvida det är lämpligt att cykla på vägnätet i dagsläget. Det potentiella flödet visar sannolikheten att cykel används för </w:t>
      </w:r>
      <w:r w:rsidR="00AB4E91">
        <w:t>inköpsresor</w:t>
      </w:r>
      <w:r>
        <w:t xml:space="preserve"> i ett idealfall där vägnätet antas vara anpassat för cykel. För mer information om den potentiella efterfrågan se rapporten Kapitel 4.</w:t>
      </w:r>
    </w:p>
    <w:p w14:paraId="4AE62B6C" w14:textId="5CB9DAEF" w:rsidR="001153CC" w:rsidRDefault="001153CC" w:rsidP="001153CC">
      <w:pPr>
        <w:pStyle w:val="Rubrik3"/>
      </w:pPr>
      <w:bookmarkStart w:id="10" w:name="_Toc105076594"/>
      <w:r>
        <w:t>Fritid</w:t>
      </w:r>
      <w:r w:rsidR="00AB4E91">
        <w:t>sresor</w:t>
      </w:r>
      <w:r w:rsidR="00F778C0">
        <w:t xml:space="preserve"> (ex. museum, lekplats, teater)</w:t>
      </w:r>
      <w:bookmarkEnd w:id="10"/>
    </w:p>
    <w:p w14:paraId="7B1CAB84" w14:textId="00DE50F2" w:rsidR="001153CC" w:rsidRPr="00E15A3C" w:rsidRDefault="001153CC" w:rsidP="001153CC">
      <w:r>
        <w:t xml:space="preserve">Det totala potentiella cykelflödet per dag på en vägsträcka för </w:t>
      </w:r>
      <w:r>
        <w:rPr>
          <w:b/>
          <w:bCs/>
        </w:rPr>
        <w:t>fritidsresor</w:t>
      </w:r>
      <w:r w:rsidRPr="0018128D">
        <w:rPr>
          <w:b/>
          <w:bCs/>
        </w:rPr>
        <w:t xml:space="preserve"> med cykel</w:t>
      </w:r>
      <w:r>
        <w:t xml:space="preserve">.  En mörkare färg innebär ett större potentiellt cykelflöde. </w:t>
      </w:r>
      <w:r w:rsidR="00AB4E91">
        <w:t>Siffran på länken visar det dagliga cykelflödet</w:t>
      </w:r>
      <w:r w:rsidR="00AB4E91">
        <w:t xml:space="preserve"> </w:t>
      </w:r>
      <w:r>
        <w:t xml:space="preserve">Det potentiella cykelflödet på vägnätet beaktar inte huruvida det är lämpligt att cykla på vägnätet i dagsläget. Det potentiella flödet visar sannolikheten att cykel används för </w:t>
      </w:r>
      <w:r w:rsidR="00AB4E91">
        <w:t>fritidsresor</w:t>
      </w:r>
      <w:r>
        <w:t xml:space="preserve"> i ett idealfall där vägnätet antas vara anpassat för cykel. För mer information om den potentiella efterfrågan se rapporten Kapitel 4.</w:t>
      </w:r>
    </w:p>
    <w:p w14:paraId="15ECECA1" w14:textId="018911BD" w:rsidR="001153CC" w:rsidRDefault="001153CC" w:rsidP="001153CC">
      <w:pPr>
        <w:pStyle w:val="Rubrik3"/>
      </w:pPr>
      <w:bookmarkStart w:id="11" w:name="_Toc105076595"/>
      <w:r>
        <w:t>Service</w:t>
      </w:r>
      <w:r w:rsidR="00AB4E91">
        <w:t>resor</w:t>
      </w:r>
      <w:r w:rsidR="00F778C0">
        <w:t xml:space="preserve"> (ex. förskola, </w:t>
      </w:r>
      <w:r w:rsidR="00985C18">
        <w:t>tandläkare</w:t>
      </w:r>
      <w:r w:rsidR="00F778C0">
        <w:t xml:space="preserve">, </w:t>
      </w:r>
      <w:r w:rsidR="00985C18">
        <w:t>frisör)</w:t>
      </w:r>
      <w:bookmarkEnd w:id="11"/>
    </w:p>
    <w:p w14:paraId="3D3E91C3" w14:textId="5E81500F" w:rsidR="001153CC" w:rsidRDefault="001153CC" w:rsidP="001153CC">
      <w:r>
        <w:t xml:space="preserve">Det totala potentiella cykelflödet per dag på en vägsträcka för </w:t>
      </w:r>
      <w:r>
        <w:rPr>
          <w:b/>
          <w:bCs/>
        </w:rPr>
        <w:t>serviceresor</w:t>
      </w:r>
      <w:r w:rsidRPr="0018128D">
        <w:rPr>
          <w:b/>
          <w:bCs/>
        </w:rPr>
        <w:t xml:space="preserve"> med cykel</w:t>
      </w:r>
      <w:r>
        <w:t xml:space="preserve">. En mörkare färg innebär ett större potentiellt cykelflöde. </w:t>
      </w:r>
      <w:r w:rsidR="00AB4E91">
        <w:t>Siffran på länken visar det dagliga cykelflödet</w:t>
      </w:r>
      <w:r w:rsidR="00AB4E91">
        <w:t xml:space="preserve">. </w:t>
      </w:r>
      <w:r>
        <w:t xml:space="preserve">Det potentiella cykelflödet på vägnätet beaktar inte huruvida det är lämpligt att cykla på vägnätet i dagsläget. Det potentiella flödet visar sannolikheten att cykel används för </w:t>
      </w:r>
      <w:r w:rsidR="00AB4E91">
        <w:t xml:space="preserve">serviceresor </w:t>
      </w:r>
      <w:r>
        <w:t xml:space="preserve">i ett idealfall där vägnätet antas vara anpassat för cykel. </w:t>
      </w:r>
    </w:p>
    <w:p w14:paraId="246AC54D" w14:textId="3D413B55" w:rsidR="001153CC" w:rsidRDefault="001153CC" w:rsidP="001153CC">
      <w:pPr>
        <w:pStyle w:val="Rubrik3"/>
      </w:pPr>
      <w:bookmarkStart w:id="12" w:name="_Toc105076596"/>
      <w:proofErr w:type="spellStart"/>
      <w:r>
        <w:t>Turism</w:t>
      </w:r>
      <w:r w:rsidR="00AB4E91">
        <w:t>resor</w:t>
      </w:r>
      <w:proofErr w:type="spellEnd"/>
      <w:r w:rsidR="00985C18">
        <w:t xml:space="preserve"> (</w:t>
      </w:r>
      <w:r w:rsidR="00FB075E">
        <w:t xml:space="preserve">ex. </w:t>
      </w:r>
      <w:r w:rsidR="00985C18">
        <w:t>utsiktsplats, sevärdheter)</w:t>
      </w:r>
      <w:bookmarkEnd w:id="12"/>
    </w:p>
    <w:p w14:paraId="2F1FDE2F" w14:textId="7140FB50" w:rsidR="001153CC" w:rsidRDefault="001153CC" w:rsidP="001153CC">
      <w:r>
        <w:t xml:space="preserve">Det totala potentiella cykelflödet per dag på en vägsträcka för </w:t>
      </w:r>
      <w:proofErr w:type="spellStart"/>
      <w:r>
        <w:rPr>
          <w:b/>
          <w:bCs/>
        </w:rPr>
        <w:t>turismresor</w:t>
      </w:r>
      <w:proofErr w:type="spellEnd"/>
      <w:r w:rsidRPr="0018128D">
        <w:rPr>
          <w:b/>
          <w:bCs/>
        </w:rPr>
        <w:t xml:space="preserve"> med cykel</w:t>
      </w:r>
      <w:r>
        <w:t xml:space="preserve">. En mörkare färg innebär ett större potentiellt cykelflöde. </w:t>
      </w:r>
      <w:r w:rsidR="00AB4E91">
        <w:t>Siffran på länken visar det dagliga cykelflödet</w:t>
      </w:r>
      <w:r w:rsidR="00AB4E91">
        <w:t xml:space="preserve">. </w:t>
      </w:r>
      <w:r>
        <w:t xml:space="preserve">Det potentiella cykelflödet på vägnätet beaktar inte huruvida det är lämpligt att cykla på vägnätet i dagsläget. Det potentiella flödet visar sannolikheten att cykel används för </w:t>
      </w:r>
      <w:proofErr w:type="spellStart"/>
      <w:r w:rsidR="00AB4E91">
        <w:t>turismresor</w:t>
      </w:r>
      <w:proofErr w:type="spellEnd"/>
      <w:r>
        <w:t xml:space="preserve"> i ett idealfall där vägnätet antas vara anpassat för cykel. För mer information om den potentiella efterfrågan se rapporten Kapitel 4.</w:t>
      </w:r>
    </w:p>
    <w:p w14:paraId="749B884A" w14:textId="33D9F904" w:rsidR="001153CC" w:rsidRPr="006A5CE1" w:rsidRDefault="00AB4E91" w:rsidP="001153CC">
      <w:pPr>
        <w:pStyle w:val="Rubrik2"/>
      </w:pPr>
      <w:bookmarkStart w:id="13" w:name="_Toc105076597"/>
      <w:r>
        <w:t xml:space="preserve">Flödespotential för </w:t>
      </w:r>
      <w:proofErr w:type="spellStart"/>
      <w:r>
        <w:t>e</w:t>
      </w:r>
      <w:r w:rsidR="001153CC" w:rsidRPr="006A5CE1">
        <w:t>lcykel</w:t>
      </w:r>
      <w:proofErr w:type="spellEnd"/>
      <w:r w:rsidR="001735DE">
        <w:t xml:space="preserve"> per ärendetyp</w:t>
      </w:r>
      <w:bookmarkEnd w:id="13"/>
    </w:p>
    <w:p w14:paraId="6AE43CC1" w14:textId="77777777" w:rsidR="00F4414B" w:rsidRDefault="00F4414B" w:rsidP="00F4414B">
      <w:pPr>
        <w:pStyle w:val="Rubrik3"/>
      </w:pPr>
      <w:bookmarkStart w:id="14" w:name="_Toc105076598"/>
      <w:r>
        <w:t>Arbetsresor</w:t>
      </w:r>
      <w:bookmarkEnd w:id="14"/>
    </w:p>
    <w:p w14:paraId="50FB9A7E" w14:textId="26EBC917" w:rsidR="00F4414B" w:rsidRDefault="00F4414B" w:rsidP="00F4414B">
      <w:r>
        <w:t xml:space="preserve">Det totala potentiella cykelflödet per dag på en vägsträcka för </w:t>
      </w:r>
      <w:r w:rsidRPr="0018128D">
        <w:rPr>
          <w:b/>
          <w:bCs/>
        </w:rPr>
        <w:t xml:space="preserve">arbetsresor med </w:t>
      </w:r>
      <w:proofErr w:type="spellStart"/>
      <w:r>
        <w:rPr>
          <w:b/>
          <w:bCs/>
        </w:rPr>
        <w:t>elcykel</w:t>
      </w:r>
      <w:proofErr w:type="spellEnd"/>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t>elcykel</w:t>
      </w:r>
      <w:proofErr w:type="spellEnd"/>
      <w:r>
        <w:t xml:space="preserve"> används för arbetsresor i ett idealfall där vägnätet antas vara anpassat för </w:t>
      </w:r>
      <w:proofErr w:type="spellStart"/>
      <w:r>
        <w:t>elcykel</w:t>
      </w:r>
      <w:proofErr w:type="spellEnd"/>
      <w:r>
        <w:t xml:space="preserve">. För mer information om den potentiella efterfrågan se rapporten Kapitel 4. </w:t>
      </w:r>
    </w:p>
    <w:p w14:paraId="5F62C0A5" w14:textId="510B8553" w:rsidR="00F4414B" w:rsidRDefault="00F4414B" w:rsidP="00F4414B">
      <w:pPr>
        <w:pStyle w:val="Rubrik3"/>
      </w:pPr>
      <w:bookmarkStart w:id="15" w:name="_Toc105076599"/>
      <w:r>
        <w:t>Skolresor</w:t>
      </w:r>
      <w:r w:rsidR="00985C18">
        <w:t xml:space="preserve"> </w:t>
      </w:r>
      <w:r w:rsidR="00985C18">
        <w:t>(grun</w:t>
      </w:r>
      <w:r w:rsidR="003818CE">
        <w:t>d</w:t>
      </w:r>
      <w:r w:rsidR="00985C18">
        <w:t>skola &amp; gymnasium)</w:t>
      </w:r>
      <w:bookmarkEnd w:id="15"/>
    </w:p>
    <w:p w14:paraId="6A8550DB" w14:textId="1B0265D4" w:rsidR="00F4414B" w:rsidRPr="00E15A3C" w:rsidRDefault="00F4414B" w:rsidP="00F4414B">
      <w:r>
        <w:t xml:space="preserve">Det totala potentiella cykelflödet per dag på en vägsträcka för </w:t>
      </w:r>
      <w:r>
        <w:rPr>
          <w:b/>
          <w:bCs/>
        </w:rPr>
        <w:t>skolresor</w:t>
      </w:r>
      <w:r w:rsidRPr="0018128D">
        <w:rPr>
          <w:b/>
          <w:bCs/>
        </w:rPr>
        <w:t xml:space="preserve"> med </w:t>
      </w:r>
      <w:proofErr w:type="spellStart"/>
      <w:r>
        <w:rPr>
          <w:b/>
          <w:bCs/>
        </w:rPr>
        <w:t>elcykel</w:t>
      </w:r>
      <w:proofErr w:type="spellEnd"/>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t>elcykel</w:t>
      </w:r>
      <w:proofErr w:type="spellEnd"/>
      <w:r>
        <w:t xml:space="preserve"> används för skolresor i ett idealfall där vägnätet antas vara anpassat för </w:t>
      </w:r>
      <w:proofErr w:type="spellStart"/>
      <w:r>
        <w:t>elcykel</w:t>
      </w:r>
      <w:proofErr w:type="spellEnd"/>
      <w:r>
        <w:t>. För mer information om den potentiella efterfrågan se rapporten Kapitel 4.</w:t>
      </w:r>
    </w:p>
    <w:p w14:paraId="177BD660" w14:textId="36B567B7" w:rsidR="00F4414B" w:rsidRDefault="00F4414B" w:rsidP="00F4414B">
      <w:pPr>
        <w:pStyle w:val="Rubrik3"/>
      </w:pPr>
      <w:bookmarkStart w:id="16" w:name="_Toc105076600"/>
      <w:r>
        <w:lastRenderedPageBreak/>
        <w:t>Inköpsresor</w:t>
      </w:r>
      <w:r w:rsidR="00985C18">
        <w:t xml:space="preserve"> </w:t>
      </w:r>
      <w:r w:rsidR="00985C18">
        <w:t>(ex. livsmedel, kläder)</w:t>
      </w:r>
      <w:bookmarkEnd w:id="16"/>
    </w:p>
    <w:p w14:paraId="04DBDB2C" w14:textId="1603AE1C" w:rsidR="00F4414B" w:rsidRPr="00E15A3C" w:rsidRDefault="00F4414B" w:rsidP="00F4414B">
      <w:r>
        <w:t xml:space="preserve">Det totala potentiella cykelflödet per dag på en vägsträcka för </w:t>
      </w:r>
      <w:r>
        <w:rPr>
          <w:b/>
          <w:bCs/>
        </w:rPr>
        <w:t>inköpsresor</w:t>
      </w:r>
      <w:r w:rsidRPr="0018128D">
        <w:rPr>
          <w:b/>
          <w:bCs/>
        </w:rPr>
        <w:t xml:space="preserve"> med </w:t>
      </w:r>
      <w:proofErr w:type="spellStart"/>
      <w:r>
        <w:rPr>
          <w:b/>
          <w:bCs/>
        </w:rPr>
        <w:t>elcykel</w:t>
      </w:r>
      <w:proofErr w:type="spellEnd"/>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t>elcykel</w:t>
      </w:r>
      <w:proofErr w:type="spellEnd"/>
      <w:r>
        <w:t xml:space="preserve"> används för inköpsresor i ett idealfall där vägnätet antas vara anpassat för </w:t>
      </w:r>
      <w:proofErr w:type="spellStart"/>
      <w:r>
        <w:t>elcykel</w:t>
      </w:r>
      <w:proofErr w:type="spellEnd"/>
      <w:r>
        <w:t>. För mer information om den potentiella efterfrågan se rapporten Kapitel 4.</w:t>
      </w:r>
    </w:p>
    <w:p w14:paraId="0173E69A" w14:textId="21EE24EF" w:rsidR="00F4414B" w:rsidRDefault="00F4414B" w:rsidP="00F4414B">
      <w:pPr>
        <w:pStyle w:val="Rubrik3"/>
      </w:pPr>
      <w:bookmarkStart w:id="17" w:name="_Toc105076601"/>
      <w:r>
        <w:t>Fritidsresor</w:t>
      </w:r>
      <w:r w:rsidR="00985C18">
        <w:t xml:space="preserve"> </w:t>
      </w:r>
      <w:r w:rsidR="00985C18">
        <w:t>(ex. museum, lekplats, teater)</w:t>
      </w:r>
      <w:bookmarkEnd w:id="17"/>
    </w:p>
    <w:p w14:paraId="56625D96" w14:textId="5EA78CED" w:rsidR="00F4414B" w:rsidRPr="00E15A3C" w:rsidRDefault="00F4414B" w:rsidP="00F4414B">
      <w:r>
        <w:t xml:space="preserve">Det totala potentiella cykelflödet per dag på en vägsträcka för </w:t>
      </w:r>
      <w:r>
        <w:rPr>
          <w:b/>
          <w:bCs/>
        </w:rPr>
        <w:t>fritidsresor</w:t>
      </w:r>
      <w:r w:rsidRPr="0018128D">
        <w:rPr>
          <w:b/>
          <w:bCs/>
        </w:rPr>
        <w:t xml:space="preserve"> med </w:t>
      </w:r>
      <w:proofErr w:type="spellStart"/>
      <w:r>
        <w:rPr>
          <w:b/>
          <w:bCs/>
        </w:rPr>
        <w:t>elcykel</w:t>
      </w:r>
      <w:proofErr w:type="spellEnd"/>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t>elcykel</w:t>
      </w:r>
      <w:proofErr w:type="spellEnd"/>
      <w:r>
        <w:t xml:space="preserve"> används för fritidsresor i ett idealfall där vägnätet antas vara anpassat för </w:t>
      </w:r>
      <w:proofErr w:type="spellStart"/>
      <w:r>
        <w:t>elcykel</w:t>
      </w:r>
      <w:proofErr w:type="spellEnd"/>
      <w:r>
        <w:t>. För mer information om den potentiella efterfrågan se rapporten Kapitel 4.</w:t>
      </w:r>
    </w:p>
    <w:p w14:paraId="16AD33D0" w14:textId="50C93991" w:rsidR="00F4414B" w:rsidRDefault="00F4414B" w:rsidP="00F4414B">
      <w:pPr>
        <w:pStyle w:val="Rubrik3"/>
      </w:pPr>
      <w:bookmarkStart w:id="18" w:name="_Toc105076602"/>
      <w:r>
        <w:t>Serviceresor</w:t>
      </w:r>
      <w:r w:rsidR="00985C18">
        <w:t xml:space="preserve"> </w:t>
      </w:r>
      <w:r w:rsidR="00985C18">
        <w:t>(ex. förskola, tandläkare, frisör)</w:t>
      </w:r>
      <w:bookmarkEnd w:id="18"/>
    </w:p>
    <w:p w14:paraId="0DA97C38" w14:textId="1E0DD13A" w:rsidR="00F4414B" w:rsidRDefault="00F4414B" w:rsidP="00F4414B">
      <w:r>
        <w:t xml:space="preserve">Det totala potentiella cykelflödet per dag på en vägsträcka för </w:t>
      </w:r>
      <w:r>
        <w:rPr>
          <w:b/>
          <w:bCs/>
        </w:rPr>
        <w:t>serviceresor</w:t>
      </w:r>
      <w:r w:rsidRPr="0018128D">
        <w:rPr>
          <w:b/>
          <w:bCs/>
        </w:rPr>
        <w:t xml:space="preserve"> med </w:t>
      </w:r>
      <w:proofErr w:type="spellStart"/>
      <w:r>
        <w:rPr>
          <w:b/>
          <w:bCs/>
        </w:rPr>
        <w:t>el</w:t>
      </w:r>
      <w:r w:rsidRPr="0018128D">
        <w:rPr>
          <w:b/>
          <w:bCs/>
        </w:rPr>
        <w:t>cykel</w:t>
      </w:r>
      <w:proofErr w:type="spellEnd"/>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t>elcykel</w:t>
      </w:r>
      <w:proofErr w:type="spellEnd"/>
      <w:r>
        <w:t xml:space="preserve"> används för serviceresor i ett idealfall där vägnätet antas vara anpassat för </w:t>
      </w:r>
      <w:proofErr w:type="spellStart"/>
      <w:r>
        <w:t>elcykel</w:t>
      </w:r>
      <w:proofErr w:type="spellEnd"/>
      <w:r>
        <w:t xml:space="preserve">. </w:t>
      </w:r>
    </w:p>
    <w:p w14:paraId="3A0F3906" w14:textId="15136885" w:rsidR="00F4414B" w:rsidRDefault="00F4414B" w:rsidP="00F4414B">
      <w:pPr>
        <w:pStyle w:val="Rubrik3"/>
      </w:pPr>
      <w:bookmarkStart w:id="19" w:name="_Toc105076603"/>
      <w:proofErr w:type="spellStart"/>
      <w:r>
        <w:t>Turismresor</w:t>
      </w:r>
      <w:proofErr w:type="spellEnd"/>
      <w:r w:rsidR="00985C18">
        <w:t xml:space="preserve"> </w:t>
      </w:r>
      <w:r w:rsidR="00985C18">
        <w:t>(</w:t>
      </w:r>
      <w:r w:rsidR="00FB075E">
        <w:t xml:space="preserve">ex. </w:t>
      </w:r>
      <w:r w:rsidR="00985C18">
        <w:t>utsiktsplats, sevärdheter)</w:t>
      </w:r>
      <w:bookmarkEnd w:id="19"/>
    </w:p>
    <w:p w14:paraId="25C4F618" w14:textId="4366FA02" w:rsidR="001153CC" w:rsidRDefault="00F4414B" w:rsidP="00453984">
      <w:r>
        <w:t xml:space="preserve">Det totala potentiella cykelflödet per dag på en vägsträcka för </w:t>
      </w:r>
      <w:proofErr w:type="spellStart"/>
      <w:r>
        <w:rPr>
          <w:b/>
          <w:bCs/>
        </w:rPr>
        <w:t>turismresor</w:t>
      </w:r>
      <w:proofErr w:type="spellEnd"/>
      <w:r w:rsidRPr="0018128D">
        <w:rPr>
          <w:b/>
          <w:bCs/>
        </w:rPr>
        <w:t xml:space="preserve"> med </w:t>
      </w:r>
      <w:proofErr w:type="spellStart"/>
      <w:r>
        <w:rPr>
          <w:b/>
          <w:bCs/>
        </w:rPr>
        <w:t>elcykel</w:t>
      </w:r>
      <w:proofErr w:type="spellEnd"/>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t>elcykel</w:t>
      </w:r>
      <w:proofErr w:type="spellEnd"/>
      <w:r>
        <w:t xml:space="preserve"> används för </w:t>
      </w:r>
      <w:proofErr w:type="spellStart"/>
      <w:r>
        <w:t>turismresor</w:t>
      </w:r>
      <w:proofErr w:type="spellEnd"/>
      <w:r>
        <w:t xml:space="preserve"> i ett idealfall där vägnätet antas vara anpassat för </w:t>
      </w:r>
      <w:proofErr w:type="spellStart"/>
      <w:r>
        <w:t>elcykel</w:t>
      </w:r>
      <w:proofErr w:type="spellEnd"/>
      <w:r>
        <w:t>. För mer information om den potentiella efterfrågan se rapporten Kapitel 4.</w:t>
      </w:r>
    </w:p>
    <w:p w14:paraId="3065857B" w14:textId="7A8EA7C0" w:rsidR="006A5CE1" w:rsidRPr="006A5CE1" w:rsidRDefault="00E369C6" w:rsidP="0018128D">
      <w:pPr>
        <w:pStyle w:val="Rubrik2"/>
      </w:pPr>
      <w:bookmarkStart w:id="20" w:name="_Toc105076604"/>
      <w:r>
        <w:t>Flödespotential för c</w:t>
      </w:r>
      <w:r w:rsidR="006A5CE1" w:rsidRPr="006A5CE1">
        <w:t>ykel</w:t>
      </w:r>
      <w:r w:rsidR="001735DE">
        <w:t xml:space="preserve"> per ärendetyp</w:t>
      </w:r>
      <w:r w:rsidR="006A5CE1" w:rsidRPr="006A5CE1">
        <w:t>, viktat</w:t>
      </w:r>
      <w:bookmarkEnd w:id="20"/>
    </w:p>
    <w:p w14:paraId="7AB05AD8" w14:textId="4FB70F5E" w:rsidR="0018128D" w:rsidRDefault="0018128D" w:rsidP="0018128D">
      <w:pPr>
        <w:pStyle w:val="Rubrik3"/>
      </w:pPr>
      <w:bookmarkStart w:id="21" w:name="_Toc105076605"/>
      <w:r>
        <w:t>Arbet</w:t>
      </w:r>
      <w:r w:rsidR="00E369C6">
        <w:t>sresor</w:t>
      </w:r>
      <w:bookmarkEnd w:id="21"/>
    </w:p>
    <w:p w14:paraId="159DF42D" w14:textId="25B54D01" w:rsidR="0018128D" w:rsidRDefault="0018128D">
      <w:r>
        <w:t xml:space="preserve">Det totala potentiella cykelflödet per dag på en vägsträcka för </w:t>
      </w:r>
      <w:r w:rsidRPr="0018128D">
        <w:rPr>
          <w:b/>
          <w:bCs/>
        </w:rPr>
        <w:t>arbetsresor med cykel</w:t>
      </w:r>
      <w:r>
        <w:t>, viktat utifrån ett index som visar ett områdes risk för utsatthet.  De potentiella cykelflödena viktas upp i områden med hög risk för utsatthet.</w:t>
      </w:r>
      <w:r>
        <w:rPr>
          <w:rStyle w:val="Fotnotsreferens"/>
        </w:rPr>
        <w:footnoteReference w:id="2"/>
      </w:r>
      <w:r>
        <w:t xml:space="preserve"> En mörkare färg innebär ett större potentiellt cykelflöde. </w:t>
      </w:r>
      <w:r w:rsidR="001735DE">
        <w:t>Siffran på länken visar det dagliga cykelflödet</w:t>
      </w:r>
      <w:r w:rsidR="001735DE">
        <w:t xml:space="preserve">. </w:t>
      </w:r>
      <w:r>
        <w:t>Det potentiella cykelflödet på vägnätet beaktar inte huruvida det är lämpligt att cykla på vägnätet</w:t>
      </w:r>
      <w:r w:rsidR="00E15A3C">
        <w:t xml:space="preserve"> i dagsläget</w:t>
      </w:r>
      <w:r>
        <w:t xml:space="preserve">. Det potentiella flödet visar sannolikheten att cykel används för olika ärenden i ett idealfall där vägnätet antas vara anpassat för cykel. För mer information </w:t>
      </w:r>
      <w:r w:rsidR="00DF2695">
        <w:t xml:space="preserve">om </w:t>
      </w:r>
      <w:r>
        <w:t xml:space="preserve">den potentiella efterfrågan se rapporten Kapitel 4. För mer information om viktningen se rapporten </w:t>
      </w:r>
      <w:r w:rsidR="001735DE">
        <w:t>Avsnitt</w:t>
      </w:r>
      <w:r>
        <w:t xml:space="preserve"> 4</w:t>
      </w:r>
      <w:r w:rsidR="001735DE">
        <w:t>.3</w:t>
      </w:r>
      <w:r>
        <w:t xml:space="preserve">. </w:t>
      </w:r>
    </w:p>
    <w:p w14:paraId="367ABC12" w14:textId="5EDCA0A3" w:rsidR="006A5CE1" w:rsidRDefault="006A5CE1" w:rsidP="0018128D">
      <w:pPr>
        <w:pStyle w:val="Rubrik3"/>
      </w:pPr>
      <w:bookmarkStart w:id="22" w:name="_Toc105076606"/>
      <w:r>
        <w:t>Skol</w:t>
      </w:r>
      <w:r w:rsidR="00E369C6">
        <w:t>resor</w:t>
      </w:r>
      <w:r w:rsidR="00985C18">
        <w:t xml:space="preserve"> </w:t>
      </w:r>
      <w:r w:rsidR="00985C18">
        <w:t>(grun</w:t>
      </w:r>
      <w:r w:rsidR="003818CE">
        <w:t>d</w:t>
      </w:r>
      <w:r w:rsidR="00985C18">
        <w:t>skola &amp; gymnasium)</w:t>
      </w:r>
      <w:bookmarkEnd w:id="22"/>
    </w:p>
    <w:p w14:paraId="7B37E560" w14:textId="5946DE9A" w:rsidR="00E15A3C" w:rsidRPr="00E15A3C" w:rsidRDefault="00E15A3C" w:rsidP="00E15A3C">
      <w:r>
        <w:t xml:space="preserve">Det totala potentiella cykelflödet per dag på en vägsträcka för </w:t>
      </w:r>
      <w:r>
        <w:rPr>
          <w:b/>
          <w:bCs/>
        </w:rPr>
        <w:t>skolresor</w:t>
      </w:r>
      <w:r w:rsidRPr="0018128D">
        <w:rPr>
          <w:b/>
          <w:bCs/>
        </w:rPr>
        <w:t xml:space="preserve"> med cykel</w:t>
      </w:r>
      <w:r>
        <w:t xml:space="preserve">, viktat utifrån ett index som visar ett områdes risk för utsatthet.  De potentiella cykelflödena viktas upp i områden med </w:t>
      </w:r>
      <w:r>
        <w:lastRenderedPageBreak/>
        <w:t>hög risk för utsatthet.</w:t>
      </w:r>
      <w:r>
        <w:rPr>
          <w:rStyle w:val="Fotnotsreferens"/>
        </w:rPr>
        <w:footnoteReference w:id="3"/>
      </w:r>
      <w:r>
        <w:t xml:space="preserve"> En mörkare färg innebär ett större potentiellt cykelflöde. </w:t>
      </w:r>
      <w:r w:rsidR="001735DE">
        <w:t>Siffran på länken visar det dagliga cykelflödet</w:t>
      </w:r>
      <w:r w:rsidR="001735DE">
        <w:t xml:space="preserve">. </w:t>
      </w:r>
      <w:r>
        <w:t xml:space="preserve">Det potentiella cykelflödet på vägnätet beaktar inte huruvida det är lämpligt att cykla på vägnätet i dagsläget. Det potentiella flödet visar sannolikheten att cykel används för </w:t>
      </w:r>
      <w:r w:rsidR="00A77869">
        <w:t>skolresor</w:t>
      </w:r>
      <w:r>
        <w:t xml:space="preserve"> i ett idealfall där vägnätet antas vara anpassat för cykel. För mer information </w:t>
      </w:r>
      <w:r w:rsidR="00690CAC">
        <w:t xml:space="preserve">om </w:t>
      </w:r>
      <w:r>
        <w:t xml:space="preserve">den potentiella efterfrågan se rapporten Kapitel 4. För mer information om viktningen se rapporten </w:t>
      </w:r>
      <w:r w:rsidR="00A77869">
        <w:t>Avsnitt</w:t>
      </w:r>
      <w:r>
        <w:t xml:space="preserve"> 4</w:t>
      </w:r>
      <w:r w:rsidR="00A77869">
        <w:t>.3</w:t>
      </w:r>
      <w:r>
        <w:t xml:space="preserve">. </w:t>
      </w:r>
    </w:p>
    <w:p w14:paraId="7A12D5E2" w14:textId="2D8BE8FB" w:rsidR="006A5CE1" w:rsidRDefault="006A5CE1" w:rsidP="0018128D">
      <w:pPr>
        <w:pStyle w:val="Rubrik3"/>
      </w:pPr>
      <w:bookmarkStart w:id="23" w:name="_Toc105076607"/>
      <w:r>
        <w:t>Inköp</w:t>
      </w:r>
      <w:r w:rsidR="00E369C6">
        <w:t>sresor</w:t>
      </w:r>
      <w:r w:rsidR="00985C18">
        <w:t xml:space="preserve"> </w:t>
      </w:r>
      <w:r w:rsidR="00985C18">
        <w:t>(ex. livsmedel, kläder)</w:t>
      </w:r>
      <w:bookmarkEnd w:id="23"/>
    </w:p>
    <w:p w14:paraId="009B624D" w14:textId="5FC35851" w:rsidR="00E15A3C" w:rsidRPr="00E15A3C" w:rsidRDefault="00E15A3C" w:rsidP="00E15A3C">
      <w:r>
        <w:t xml:space="preserve">Det totala potentiella cykelflödet per dag på en vägsträcka för </w:t>
      </w:r>
      <w:r>
        <w:rPr>
          <w:b/>
          <w:bCs/>
        </w:rPr>
        <w:t>inköpsresor</w:t>
      </w:r>
      <w:r w:rsidRPr="0018128D">
        <w:rPr>
          <w:b/>
          <w:bCs/>
        </w:rPr>
        <w:t xml:space="preserve"> med cykel</w:t>
      </w:r>
      <w:r>
        <w:t>, viktat utifrån ett index som visar ett områdes risk för utsatthet.  De potentiella cykelflödena viktas upp i områden med hög risk för utsatthet.</w:t>
      </w:r>
      <w:r>
        <w:rPr>
          <w:rStyle w:val="Fotnotsreferens"/>
        </w:rPr>
        <w:footnoteReference w:id="4"/>
      </w:r>
      <w:r>
        <w:t xml:space="preserve"> En mörkare färg innebär ett större potentiellt cykelflöde. </w:t>
      </w:r>
      <w:r w:rsidR="00A77869">
        <w:t>Siffran på länken visar det dagliga cykelflödet</w:t>
      </w:r>
      <w:r w:rsidR="00A77869">
        <w:t xml:space="preserve">. </w:t>
      </w:r>
      <w:r>
        <w:t xml:space="preserve">Det potentiella cykelflödet på vägnätet beaktar inte huruvida det är lämpligt att cykla på vägnätet i dagsläget. Det potentiella flödet visar sannolikheten att cykel används för </w:t>
      </w:r>
      <w:r w:rsidR="00690CAC">
        <w:t>inköpsresor</w:t>
      </w:r>
      <w:r>
        <w:t xml:space="preserve"> i ett idealfall där vägnätet antas vara anpassat för cykel. För mer information </w:t>
      </w:r>
      <w:r w:rsidR="00690CAC">
        <w:t xml:space="preserve">om </w:t>
      </w:r>
      <w:r>
        <w:t xml:space="preserve">den potentiella efterfrågan se rapporten Kapitel 4. För mer information om viktningen se rapporten </w:t>
      </w:r>
      <w:r w:rsidR="00A77869">
        <w:t>Avsnitt</w:t>
      </w:r>
      <w:r>
        <w:t xml:space="preserve"> 4</w:t>
      </w:r>
      <w:r w:rsidR="00A77869">
        <w:t>.3</w:t>
      </w:r>
      <w:r>
        <w:t>.</w:t>
      </w:r>
    </w:p>
    <w:p w14:paraId="036C9013" w14:textId="66B05370" w:rsidR="006A5CE1" w:rsidRDefault="006A5CE1" w:rsidP="0018128D">
      <w:pPr>
        <w:pStyle w:val="Rubrik3"/>
      </w:pPr>
      <w:bookmarkStart w:id="24" w:name="_Toc105076608"/>
      <w:r>
        <w:t>Fritid</w:t>
      </w:r>
      <w:r w:rsidR="00E369C6">
        <w:t>sresor</w:t>
      </w:r>
      <w:r w:rsidR="00985C18">
        <w:t xml:space="preserve"> </w:t>
      </w:r>
      <w:r w:rsidR="00985C18">
        <w:t>(ex. museum, lekplats, teater)</w:t>
      </w:r>
      <w:bookmarkEnd w:id="24"/>
    </w:p>
    <w:p w14:paraId="3EC17E39" w14:textId="3690B000" w:rsidR="00E15A3C" w:rsidRPr="00E15A3C" w:rsidRDefault="00E15A3C" w:rsidP="00E15A3C">
      <w:r>
        <w:t xml:space="preserve">Det totala potentiella cykelflödet per dag på en vägsträcka för </w:t>
      </w:r>
      <w:r>
        <w:rPr>
          <w:b/>
          <w:bCs/>
        </w:rPr>
        <w:t>fritidsresor</w:t>
      </w:r>
      <w:r w:rsidRPr="0018128D">
        <w:rPr>
          <w:b/>
          <w:bCs/>
        </w:rPr>
        <w:t xml:space="preserve"> med cykel</w:t>
      </w:r>
      <w:r>
        <w:t>, viktat utifrån ett index som visar ett områdes risk för utsatthet.  De potentiella cykelflödena viktas upp i områden med hög risk för utsatthet.</w:t>
      </w:r>
      <w:r>
        <w:rPr>
          <w:rStyle w:val="Fotnotsreferens"/>
        </w:rPr>
        <w:footnoteReference w:id="5"/>
      </w:r>
      <w:r>
        <w:t xml:space="preserve"> En mörkare färg innebär ett större potentiellt cykelflöde. </w:t>
      </w:r>
      <w:r w:rsidR="00690CAC">
        <w:t>Siffran på länken visar det dagliga cykelflödet.</w:t>
      </w:r>
      <w:r w:rsidR="00690CAC">
        <w:t xml:space="preserve"> </w:t>
      </w:r>
      <w:r>
        <w:t xml:space="preserve">Det potentiella cykelflödet på vägnätet beaktar inte huruvida det är lämpligt att cykla på vägnätet i dagsläget. Det potentiella flödet visar sannolikheten att cykel används för </w:t>
      </w:r>
      <w:r w:rsidR="00690CAC">
        <w:t>fritidsresor</w:t>
      </w:r>
      <w:r>
        <w:t xml:space="preserve"> i ett idealfall där vägnätet antas vara anpassat för cykel. För mer information </w:t>
      </w:r>
      <w:r w:rsidR="0006543D">
        <w:t xml:space="preserve">om </w:t>
      </w:r>
      <w:r>
        <w:t xml:space="preserve">den potentiella efterfrågan se rapporten Kapitel 4. För mer information om viktningen se rapporten </w:t>
      </w:r>
      <w:r w:rsidR="00690CAC">
        <w:t>Avsnitt</w:t>
      </w:r>
      <w:r>
        <w:t xml:space="preserve"> 4</w:t>
      </w:r>
      <w:r w:rsidR="00690CAC">
        <w:t>.3</w:t>
      </w:r>
      <w:r>
        <w:t>.</w:t>
      </w:r>
    </w:p>
    <w:p w14:paraId="7771A15A" w14:textId="1B6DADA1" w:rsidR="006A5CE1" w:rsidRDefault="006A5CE1" w:rsidP="0018128D">
      <w:pPr>
        <w:pStyle w:val="Rubrik3"/>
      </w:pPr>
      <w:bookmarkStart w:id="25" w:name="_Toc105076609"/>
      <w:r>
        <w:t>Service</w:t>
      </w:r>
      <w:r w:rsidR="00E369C6">
        <w:t>resor</w:t>
      </w:r>
      <w:r w:rsidR="00985C18">
        <w:t xml:space="preserve"> </w:t>
      </w:r>
      <w:r w:rsidR="00985C18">
        <w:t>(ex. förskola, tandläkare, frisör)</w:t>
      </w:r>
      <w:bookmarkEnd w:id="25"/>
    </w:p>
    <w:p w14:paraId="524F81ED" w14:textId="7B1FEC60" w:rsidR="006A5CE1" w:rsidRDefault="00E15A3C">
      <w:r>
        <w:t xml:space="preserve">Det totala potentiella cykelflödet per dag på en vägsträcka för </w:t>
      </w:r>
      <w:r>
        <w:rPr>
          <w:b/>
          <w:bCs/>
        </w:rPr>
        <w:t>serviceresor</w:t>
      </w:r>
      <w:r w:rsidRPr="0018128D">
        <w:rPr>
          <w:b/>
          <w:bCs/>
        </w:rPr>
        <w:t xml:space="preserve"> med cykel</w:t>
      </w:r>
      <w:r>
        <w:t>, viktat utifrån ett index som visar ett områdes risk för utsatthet.  De potentiella cykelflödena viktas upp i områden med hög risk för utsatthet.</w:t>
      </w:r>
      <w:r>
        <w:rPr>
          <w:rStyle w:val="Fotnotsreferens"/>
        </w:rPr>
        <w:footnoteReference w:id="6"/>
      </w:r>
      <w:r>
        <w:t xml:space="preserve"> En mörkare färg innebär ett större potentiellt cykelflöde. </w:t>
      </w:r>
      <w:r w:rsidR="00690CAC">
        <w:t>Siffran på länken visar det dagliga cykelflödet</w:t>
      </w:r>
      <w:r w:rsidR="00690CAC">
        <w:t xml:space="preserve">. </w:t>
      </w:r>
      <w:r>
        <w:t xml:space="preserve">Det potentiella cykelflödet på vägnätet beaktar inte huruvida det är lämpligt att cykla på vägnätet i dagsläget. Det potentiella flödet visar sannolikheten att cykel eller </w:t>
      </w:r>
      <w:proofErr w:type="spellStart"/>
      <w:r>
        <w:t>elcykel</w:t>
      </w:r>
      <w:proofErr w:type="spellEnd"/>
      <w:r>
        <w:t xml:space="preserve"> används för </w:t>
      </w:r>
      <w:r w:rsidR="00690CAC">
        <w:t>serviceresor</w:t>
      </w:r>
      <w:r>
        <w:t xml:space="preserve"> i ett idealfall där vägnätet antas vara anpassat för cykel. För mer information </w:t>
      </w:r>
      <w:r w:rsidR="00690CAC">
        <w:t xml:space="preserve">om </w:t>
      </w:r>
      <w:r>
        <w:t xml:space="preserve">den potentiella efterfrågan se rapporten Kapitel 4. För mer information om viktningen se rapporten </w:t>
      </w:r>
      <w:r w:rsidR="00690CAC">
        <w:t>Avsnitt</w:t>
      </w:r>
      <w:r>
        <w:t xml:space="preserve"> 4</w:t>
      </w:r>
      <w:r w:rsidR="00690CAC">
        <w:t>.3</w:t>
      </w:r>
      <w:r>
        <w:t>.</w:t>
      </w:r>
    </w:p>
    <w:p w14:paraId="31BB84DF" w14:textId="7BECA5D0" w:rsidR="006A5CE1" w:rsidRDefault="006A5CE1" w:rsidP="00E15A3C">
      <w:pPr>
        <w:pStyle w:val="Rubrik3"/>
      </w:pPr>
      <w:bookmarkStart w:id="26" w:name="_Toc105076610"/>
      <w:proofErr w:type="spellStart"/>
      <w:r>
        <w:t>Turism</w:t>
      </w:r>
      <w:r w:rsidR="00E369C6">
        <w:t>resor</w:t>
      </w:r>
      <w:proofErr w:type="spellEnd"/>
      <w:r w:rsidR="00985C18">
        <w:t xml:space="preserve"> </w:t>
      </w:r>
      <w:r w:rsidR="00985C18">
        <w:t>(</w:t>
      </w:r>
      <w:r w:rsidR="00FB075E">
        <w:t xml:space="preserve">ex. </w:t>
      </w:r>
      <w:r w:rsidR="00985C18">
        <w:t>utsiktsplats, sevärdheter)</w:t>
      </w:r>
      <w:bookmarkEnd w:id="26"/>
    </w:p>
    <w:p w14:paraId="0663B9BB" w14:textId="2959B030" w:rsidR="00E15A3C" w:rsidRDefault="00E15A3C" w:rsidP="00E15A3C">
      <w:r>
        <w:t xml:space="preserve">Det totala potentiella cykelflödet per dag på en vägsträcka för </w:t>
      </w:r>
      <w:proofErr w:type="spellStart"/>
      <w:r>
        <w:rPr>
          <w:b/>
          <w:bCs/>
        </w:rPr>
        <w:t>turismresor</w:t>
      </w:r>
      <w:proofErr w:type="spellEnd"/>
      <w:r w:rsidRPr="0018128D">
        <w:rPr>
          <w:b/>
          <w:bCs/>
        </w:rPr>
        <w:t xml:space="preserve"> med cykel</w:t>
      </w:r>
      <w:r>
        <w:t xml:space="preserve">, viktat utifrån ett index som visar ett områdes risk för utsatthet.  De potentiella cykelflödena viktas upp i områden </w:t>
      </w:r>
      <w:r>
        <w:lastRenderedPageBreak/>
        <w:t>med hög risk för utsatthet.</w:t>
      </w:r>
      <w:r>
        <w:rPr>
          <w:rStyle w:val="Fotnotsreferens"/>
        </w:rPr>
        <w:footnoteReference w:id="7"/>
      </w:r>
      <w:r>
        <w:t xml:space="preserve"> En mörkare färg innebär ett större potentiellt cykelflöde. </w:t>
      </w:r>
      <w:r w:rsidR="00690CAC">
        <w:t>Siffran på länken visar det dagliga cykelflödet</w:t>
      </w:r>
      <w:r w:rsidR="00690CAC">
        <w:t xml:space="preserve">. </w:t>
      </w:r>
      <w:r>
        <w:t xml:space="preserve">Det potentiella cykelflödet på vägnätet beaktar inte huruvida det är lämpligt att cykla på vägnätet i dagsläget. Det potentiella flödet visar sannolikheten att cykel används för </w:t>
      </w:r>
      <w:proofErr w:type="spellStart"/>
      <w:r w:rsidR="00690CAC">
        <w:t>turismresor</w:t>
      </w:r>
      <w:proofErr w:type="spellEnd"/>
      <w:r>
        <w:t xml:space="preserve"> i ett idealfall där vägnätet antas vara anpassat för cykel. För mer information </w:t>
      </w:r>
      <w:r w:rsidR="00690CAC">
        <w:t xml:space="preserve">om </w:t>
      </w:r>
      <w:r>
        <w:t xml:space="preserve">den potentiella efterfrågan se rapporten Kapitel 4. För mer information om viktningen se rapporten </w:t>
      </w:r>
      <w:r w:rsidR="00690CAC">
        <w:t>Avsnitt</w:t>
      </w:r>
      <w:r>
        <w:t xml:space="preserve"> 4</w:t>
      </w:r>
      <w:r w:rsidR="00690CAC">
        <w:t>.3</w:t>
      </w:r>
      <w:r>
        <w:t>.</w:t>
      </w:r>
    </w:p>
    <w:p w14:paraId="7D23D88F" w14:textId="77777777" w:rsidR="00E15A3C" w:rsidRDefault="00E15A3C" w:rsidP="00E15A3C"/>
    <w:p w14:paraId="24093781" w14:textId="52935A2D" w:rsidR="00E15A3C" w:rsidRDefault="001735DE" w:rsidP="00E15A3C">
      <w:pPr>
        <w:pStyle w:val="Rubrik2"/>
      </w:pPr>
      <w:bookmarkStart w:id="27" w:name="_Toc105076611"/>
      <w:r>
        <w:t xml:space="preserve">Flödespotential för </w:t>
      </w:r>
      <w:proofErr w:type="spellStart"/>
      <w:r>
        <w:t>e</w:t>
      </w:r>
      <w:r w:rsidR="00E15A3C" w:rsidRPr="006A5CE1">
        <w:t>lcykel</w:t>
      </w:r>
      <w:proofErr w:type="spellEnd"/>
      <w:r>
        <w:t xml:space="preserve"> per ärendetyp</w:t>
      </w:r>
      <w:r w:rsidR="00E15A3C" w:rsidRPr="006A5CE1">
        <w:t xml:space="preserve">, </w:t>
      </w:r>
      <w:r w:rsidR="00E15A3C">
        <w:t>viktat</w:t>
      </w:r>
      <w:bookmarkEnd w:id="27"/>
    </w:p>
    <w:p w14:paraId="7EC6FAE4" w14:textId="77777777" w:rsidR="00690CAC" w:rsidRDefault="00690CAC" w:rsidP="00690CAC">
      <w:pPr>
        <w:pStyle w:val="Rubrik3"/>
      </w:pPr>
      <w:bookmarkStart w:id="28" w:name="_Toc105076612"/>
      <w:r>
        <w:t>Arbetsresor</w:t>
      </w:r>
      <w:bookmarkEnd w:id="28"/>
    </w:p>
    <w:p w14:paraId="3293F53D" w14:textId="7219AE7C" w:rsidR="00690CAC" w:rsidRDefault="00690CAC" w:rsidP="00690CAC">
      <w:r>
        <w:t xml:space="preserve">Det totala potentiella cykelflödet per dag på en vägsträcka för </w:t>
      </w:r>
      <w:r w:rsidRPr="0018128D">
        <w:rPr>
          <w:b/>
          <w:bCs/>
        </w:rPr>
        <w:t xml:space="preserve">arbetsresor med </w:t>
      </w:r>
      <w:proofErr w:type="spellStart"/>
      <w:r w:rsidR="00C04124">
        <w:rPr>
          <w:b/>
          <w:bCs/>
        </w:rPr>
        <w:t>elcykel</w:t>
      </w:r>
      <w:proofErr w:type="spellEnd"/>
      <w:r>
        <w:t>, viktat utifrån ett index som visar ett områdes risk för utsatthet.  De potentiella cykelflödena viktas upp i områden med hög risk för utsatthet.</w:t>
      </w:r>
      <w:r>
        <w:rPr>
          <w:rStyle w:val="Fotnotsreferens"/>
        </w:rPr>
        <w:footnoteReference w:id="8"/>
      </w:r>
      <w:r>
        <w:t xml:space="preserve"> En mörkare färg innebär ett större potentiellt cykelflöde. </w:t>
      </w:r>
      <w:r w:rsidR="00C04124">
        <w:t>Siffran på länken visar det dagliga cykelflödet</w:t>
      </w:r>
      <w:r w:rsidR="00C04124">
        <w:t xml:space="preserve">. </w:t>
      </w:r>
      <w:r>
        <w:t xml:space="preserve">Siffran på länken visar det dagliga cykelflödet. Det potentiella cykelflödet på vägnätet beaktar inte huruvida det är lämpligt att cykla på vägnätet i dagsläget. Det potentiella flödet visar sannolikheten att </w:t>
      </w:r>
      <w:proofErr w:type="spellStart"/>
      <w:r w:rsidR="00C04124">
        <w:t>elcykel</w:t>
      </w:r>
      <w:proofErr w:type="spellEnd"/>
      <w:r>
        <w:t xml:space="preserve"> används för olika ärenden i ett idealfall där vägnätet antas vara anpassat för </w:t>
      </w:r>
      <w:proofErr w:type="spellStart"/>
      <w:r w:rsidR="00C04124">
        <w:t>elcykel</w:t>
      </w:r>
      <w:proofErr w:type="spellEnd"/>
      <w:r>
        <w:t xml:space="preserve">. För mer information om den potentiella efterfrågan se rapporten Kapitel 4. För mer information om viktningen se rapporten Avsnitt 4.3. </w:t>
      </w:r>
    </w:p>
    <w:p w14:paraId="7133FB1A" w14:textId="136EE8B2" w:rsidR="00690CAC" w:rsidRDefault="00690CAC" w:rsidP="00690CAC">
      <w:pPr>
        <w:pStyle w:val="Rubrik3"/>
      </w:pPr>
      <w:bookmarkStart w:id="29" w:name="_Toc105076613"/>
      <w:r>
        <w:t>Skolresor</w:t>
      </w:r>
      <w:r w:rsidR="00985C18">
        <w:t xml:space="preserve"> </w:t>
      </w:r>
      <w:r w:rsidR="00985C18">
        <w:t>(grun</w:t>
      </w:r>
      <w:r w:rsidR="003818CE">
        <w:t>d</w:t>
      </w:r>
      <w:r w:rsidR="00985C18">
        <w:t>skola &amp; gymnasium)</w:t>
      </w:r>
      <w:bookmarkEnd w:id="29"/>
    </w:p>
    <w:p w14:paraId="7234FB65" w14:textId="566CBC56" w:rsidR="00690CAC" w:rsidRPr="00E15A3C" w:rsidRDefault="00690CAC" w:rsidP="00690CAC">
      <w:r>
        <w:t xml:space="preserve">Det totala potentiella cykelflödet per dag på en vägsträcka för </w:t>
      </w:r>
      <w:r>
        <w:rPr>
          <w:b/>
          <w:bCs/>
        </w:rPr>
        <w:t>skolresor</w:t>
      </w:r>
      <w:r w:rsidRPr="0018128D">
        <w:rPr>
          <w:b/>
          <w:bCs/>
        </w:rPr>
        <w:t xml:space="preserve"> med </w:t>
      </w:r>
      <w:proofErr w:type="spellStart"/>
      <w:r w:rsidR="00C04124">
        <w:rPr>
          <w:b/>
          <w:bCs/>
        </w:rPr>
        <w:t>elcykel</w:t>
      </w:r>
      <w:proofErr w:type="spellEnd"/>
      <w:r>
        <w:t>, viktat utifrån ett index som visar ett områdes risk för utsatthet.  De potentiella cykelflödena viktas upp i områden med hög risk för utsatthet.</w:t>
      </w:r>
      <w:r>
        <w:rPr>
          <w:rStyle w:val="Fotnotsreferens"/>
        </w:rPr>
        <w:footnoteReference w:id="9"/>
      </w:r>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cykel används för skolresor i ett idealfall där vägnätet antas vara anpassat för cykel. För mer information om den potentiella efterfrågan se rapporten Kapitel 4. För mer information om viktningen se rapporten Avsnitt 4.3. </w:t>
      </w:r>
    </w:p>
    <w:p w14:paraId="759D41B5" w14:textId="1BD58165" w:rsidR="00690CAC" w:rsidRDefault="00690CAC" w:rsidP="00690CAC">
      <w:pPr>
        <w:pStyle w:val="Rubrik3"/>
      </w:pPr>
      <w:bookmarkStart w:id="30" w:name="_Toc105076614"/>
      <w:r>
        <w:t>Inköpsresor</w:t>
      </w:r>
      <w:r w:rsidR="00985C18">
        <w:t xml:space="preserve"> </w:t>
      </w:r>
      <w:r w:rsidR="00985C18">
        <w:t>(ex. livsmedel, kläder)</w:t>
      </w:r>
      <w:bookmarkEnd w:id="30"/>
    </w:p>
    <w:p w14:paraId="2CEEABE0" w14:textId="54124416" w:rsidR="00690CAC" w:rsidRPr="00E15A3C" w:rsidRDefault="00690CAC" w:rsidP="00690CAC">
      <w:r>
        <w:t xml:space="preserve">Det totala potentiella cykelflödet per dag på en vägsträcka för </w:t>
      </w:r>
      <w:r>
        <w:rPr>
          <w:b/>
          <w:bCs/>
        </w:rPr>
        <w:t>inköpsresor</w:t>
      </w:r>
      <w:r w:rsidRPr="0018128D">
        <w:rPr>
          <w:b/>
          <w:bCs/>
        </w:rPr>
        <w:t xml:space="preserve"> med </w:t>
      </w:r>
      <w:proofErr w:type="spellStart"/>
      <w:r w:rsidR="0006543D">
        <w:rPr>
          <w:b/>
          <w:bCs/>
        </w:rPr>
        <w:t>el</w:t>
      </w:r>
      <w:r w:rsidRPr="0018128D">
        <w:rPr>
          <w:b/>
          <w:bCs/>
        </w:rPr>
        <w:t>cykel</w:t>
      </w:r>
      <w:proofErr w:type="spellEnd"/>
      <w:r>
        <w:t>, viktat utifrån ett index som visar ett områdes risk för utsatthet.  De potentiella cykelflödena viktas upp i områden med hög risk för utsatthet.</w:t>
      </w:r>
      <w:r>
        <w:rPr>
          <w:rStyle w:val="Fotnotsreferens"/>
        </w:rPr>
        <w:footnoteReference w:id="10"/>
      </w:r>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rsidR="0006543D">
        <w:t>elcykel</w:t>
      </w:r>
      <w:proofErr w:type="spellEnd"/>
      <w:r>
        <w:t xml:space="preserve"> används för inköpsresor i ett idealfall där vägnätet antas vara anpassat för </w:t>
      </w:r>
      <w:proofErr w:type="spellStart"/>
      <w:r w:rsidR="0006543D">
        <w:t>elcykel</w:t>
      </w:r>
      <w:proofErr w:type="spellEnd"/>
      <w:r>
        <w:t>. För mer information om den potentiella efterfrågan se rapporten Kapitel 4. För mer information om viktningen se rapporten Avsnitt 4.3.</w:t>
      </w:r>
    </w:p>
    <w:p w14:paraId="5B44723C" w14:textId="194C67D1" w:rsidR="00690CAC" w:rsidRDefault="00690CAC" w:rsidP="00690CAC">
      <w:pPr>
        <w:pStyle w:val="Rubrik3"/>
      </w:pPr>
      <w:bookmarkStart w:id="31" w:name="_Toc105076615"/>
      <w:r>
        <w:lastRenderedPageBreak/>
        <w:t>Fritidsresor</w:t>
      </w:r>
      <w:r w:rsidR="00985C18">
        <w:t xml:space="preserve"> </w:t>
      </w:r>
      <w:r w:rsidR="00985C18">
        <w:t>(ex. museum, lekplats, teater)</w:t>
      </w:r>
      <w:bookmarkEnd w:id="31"/>
    </w:p>
    <w:p w14:paraId="6BDF5B09" w14:textId="4BE815DF" w:rsidR="00690CAC" w:rsidRPr="00E15A3C" w:rsidRDefault="00690CAC" w:rsidP="00690CAC">
      <w:r>
        <w:t xml:space="preserve">Det totala potentiella cykelflödet per dag på en vägsträcka för </w:t>
      </w:r>
      <w:r>
        <w:rPr>
          <w:b/>
          <w:bCs/>
        </w:rPr>
        <w:t>fritidsresor</w:t>
      </w:r>
      <w:r w:rsidRPr="0018128D">
        <w:rPr>
          <w:b/>
          <w:bCs/>
        </w:rPr>
        <w:t xml:space="preserve"> med </w:t>
      </w:r>
      <w:proofErr w:type="spellStart"/>
      <w:r w:rsidR="0006543D">
        <w:rPr>
          <w:b/>
          <w:bCs/>
        </w:rPr>
        <w:t>el</w:t>
      </w:r>
      <w:r w:rsidRPr="0018128D">
        <w:rPr>
          <w:b/>
          <w:bCs/>
        </w:rPr>
        <w:t>cykel</w:t>
      </w:r>
      <w:proofErr w:type="spellEnd"/>
      <w:r>
        <w:t>, viktat utifrån ett index som visar ett områdes risk för utsatthet.  De potentiella cykelflödena viktas upp i områden med hög risk för utsatthet.</w:t>
      </w:r>
      <w:r>
        <w:rPr>
          <w:rStyle w:val="Fotnotsreferens"/>
        </w:rPr>
        <w:footnoteReference w:id="11"/>
      </w:r>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rsidR="0006543D">
        <w:t>elcykel</w:t>
      </w:r>
      <w:proofErr w:type="spellEnd"/>
      <w:r>
        <w:t xml:space="preserve"> används för fritidsresor i ett idealfall där vägnätet antas vara anpassat för </w:t>
      </w:r>
      <w:proofErr w:type="spellStart"/>
      <w:r w:rsidR="0006543D">
        <w:t>elcykel</w:t>
      </w:r>
      <w:proofErr w:type="spellEnd"/>
      <w:r>
        <w:t xml:space="preserve">. För mer information </w:t>
      </w:r>
      <w:proofErr w:type="spellStart"/>
      <w:r w:rsidR="0006543D">
        <w:t>om</w:t>
      </w:r>
      <w:r>
        <w:t>den</w:t>
      </w:r>
      <w:proofErr w:type="spellEnd"/>
      <w:r>
        <w:t xml:space="preserve"> potentiella efterfrågan se rapporten Kapitel 4. För mer information om viktningen se rapporten Avsnitt 4.3.</w:t>
      </w:r>
    </w:p>
    <w:p w14:paraId="72B4500B" w14:textId="064F73A9" w:rsidR="00690CAC" w:rsidRDefault="00690CAC" w:rsidP="00690CAC">
      <w:pPr>
        <w:pStyle w:val="Rubrik3"/>
      </w:pPr>
      <w:bookmarkStart w:id="32" w:name="_Toc105076616"/>
      <w:r>
        <w:t>Serviceresor</w:t>
      </w:r>
      <w:r w:rsidR="00985C18">
        <w:t xml:space="preserve"> </w:t>
      </w:r>
      <w:r w:rsidR="00985C18">
        <w:t>(ex. förskola, tandläkare, frisör)</w:t>
      </w:r>
      <w:bookmarkEnd w:id="32"/>
    </w:p>
    <w:p w14:paraId="0A6FA5DE" w14:textId="6346FD3E" w:rsidR="00690CAC" w:rsidRDefault="00690CAC" w:rsidP="00690CAC">
      <w:r>
        <w:t xml:space="preserve">Det totala potentiella cykelflödet per dag på en vägsträcka för </w:t>
      </w:r>
      <w:r>
        <w:rPr>
          <w:b/>
          <w:bCs/>
        </w:rPr>
        <w:t>serviceresor</w:t>
      </w:r>
      <w:r w:rsidRPr="0018128D">
        <w:rPr>
          <w:b/>
          <w:bCs/>
        </w:rPr>
        <w:t xml:space="preserve"> med </w:t>
      </w:r>
      <w:proofErr w:type="spellStart"/>
      <w:r w:rsidR="0006543D">
        <w:rPr>
          <w:b/>
          <w:bCs/>
        </w:rPr>
        <w:t>el</w:t>
      </w:r>
      <w:r w:rsidRPr="0018128D">
        <w:rPr>
          <w:b/>
          <w:bCs/>
        </w:rPr>
        <w:t>cykel</w:t>
      </w:r>
      <w:proofErr w:type="spellEnd"/>
      <w:r>
        <w:t>, viktat utifrån ett index som visar ett områdes risk för utsatthet.  De potentiella cykelflödena viktas upp i områden med hög risk för utsatthet.</w:t>
      </w:r>
      <w:r>
        <w:rPr>
          <w:rStyle w:val="Fotnotsreferens"/>
        </w:rPr>
        <w:footnoteReference w:id="12"/>
      </w:r>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cykel eller </w:t>
      </w:r>
      <w:proofErr w:type="spellStart"/>
      <w:r>
        <w:t>elcykel</w:t>
      </w:r>
      <w:proofErr w:type="spellEnd"/>
      <w:r>
        <w:t xml:space="preserve"> används för serviceresor i ett idealfall där vägnätet antas vara anpassat för </w:t>
      </w:r>
      <w:proofErr w:type="spellStart"/>
      <w:r w:rsidR="00F778C0">
        <w:t>elcykel</w:t>
      </w:r>
      <w:proofErr w:type="spellEnd"/>
      <w:r>
        <w:t>. För mer information om den potentiella efterfrågan se rapporten Kapitel 4. För mer information om viktningen se rapporten Avsnitt 4.3.</w:t>
      </w:r>
    </w:p>
    <w:p w14:paraId="783AF077" w14:textId="4B6026D8" w:rsidR="00690CAC" w:rsidRDefault="00690CAC" w:rsidP="00690CAC">
      <w:pPr>
        <w:pStyle w:val="Rubrik3"/>
      </w:pPr>
      <w:bookmarkStart w:id="33" w:name="_Toc105076617"/>
      <w:proofErr w:type="spellStart"/>
      <w:r>
        <w:t>Turismresor</w:t>
      </w:r>
      <w:proofErr w:type="spellEnd"/>
      <w:r w:rsidR="00985C18">
        <w:t xml:space="preserve"> </w:t>
      </w:r>
      <w:r w:rsidR="00985C18">
        <w:t>(</w:t>
      </w:r>
      <w:r w:rsidR="00FB075E">
        <w:t xml:space="preserve">ex. </w:t>
      </w:r>
      <w:r w:rsidR="00985C18">
        <w:t>utsiktsplats, sevärdheter)</w:t>
      </w:r>
      <w:bookmarkEnd w:id="33"/>
    </w:p>
    <w:p w14:paraId="0827F5A0" w14:textId="4C7FE801" w:rsidR="00690CAC" w:rsidRDefault="00690CAC" w:rsidP="00690CAC">
      <w:r>
        <w:t xml:space="preserve">Det totala potentiella cykelflödet per dag på en vägsträcka för </w:t>
      </w:r>
      <w:proofErr w:type="spellStart"/>
      <w:r>
        <w:rPr>
          <w:b/>
          <w:bCs/>
        </w:rPr>
        <w:t>turismresor</w:t>
      </w:r>
      <w:proofErr w:type="spellEnd"/>
      <w:r w:rsidRPr="0018128D">
        <w:rPr>
          <w:b/>
          <w:bCs/>
        </w:rPr>
        <w:t xml:space="preserve"> med </w:t>
      </w:r>
      <w:proofErr w:type="spellStart"/>
      <w:r w:rsidR="00F778C0">
        <w:rPr>
          <w:b/>
          <w:bCs/>
        </w:rPr>
        <w:t>el</w:t>
      </w:r>
      <w:r w:rsidRPr="0018128D">
        <w:rPr>
          <w:b/>
          <w:bCs/>
        </w:rPr>
        <w:t>cykel</w:t>
      </w:r>
      <w:proofErr w:type="spellEnd"/>
      <w:r>
        <w:t>, viktat utifrån ett index som visar ett områdes risk för utsatthet.  De potentiella cykelflödena viktas upp i områden med hög risk för utsatthet.</w:t>
      </w:r>
      <w:r>
        <w:rPr>
          <w:rStyle w:val="Fotnotsreferens"/>
        </w:rPr>
        <w:footnoteReference w:id="13"/>
      </w:r>
      <w:r>
        <w:t xml:space="preserve"> En mörkare färg innebär ett större potentiellt cykelflöde. Siffran på länken visar det dagliga cykelflödet. Det potentiella cykelflödet på vägnätet beaktar inte huruvida det är lämpligt att cykla på vägnätet i dagsläget. Det potentiella flödet visar sannolikheten att </w:t>
      </w:r>
      <w:proofErr w:type="spellStart"/>
      <w:r w:rsidR="00F778C0">
        <w:t>el</w:t>
      </w:r>
      <w:r>
        <w:t>cykel</w:t>
      </w:r>
      <w:proofErr w:type="spellEnd"/>
      <w:r>
        <w:t xml:space="preserve"> används för </w:t>
      </w:r>
      <w:proofErr w:type="spellStart"/>
      <w:r>
        <w:t>turismresor</w:t>
      </w:r>
      <w:proofErr w:type="spellEnd"/>
      <w:r>
        <w:t xml:space="preserve"> i ett idealfall där vägnätet antas vara anpassat för </w:t>
      </w:r>
      <w:proofErr w:type="spellStart"/>
      <w:r w:rsidR="00F778C0">
        <w:t>el</w:t>
      </w:r>
      <w:r>
        <w:t>cykel</w:t>
      </w:r>
      <w:proofErr w:type="spellEnd"/>
      <w:r>
        <w:t>. För mer information om den potentiella efterfrågan se rapporten Kapitel 4. För mer information om viktningen se rapporten Avsnitt 4.3.</w:t>
      </w:r>
    </w:p>
    <w:p w14:paraId="3D714019" w14:textId="77777777" w:rsidR="005E1AEF" w:rsidRPr="00BF01E1" w:rsidRDefault="005E1AEF" w:rsidP="005E1AEF">
      <w:pPr>
        <w:pStyle w:val="Rubrik2"/>
      </w:pPr>
      <w:bookmarkStart w:id="34" w:name="_Toc105076618"/>
      <w:r w:rsidRPr="006A5CE1">
        <w:t>Prioriteringar</w:t>
      </w:r>
      <w:bookmarkEnd w:id="34"/>
    </w:p>
    <w:p w14:paraId="3CB4DCD1" w14:textId="6DC52FD4" w:rsidR="005E1AEF" w:rsidRDefault="005E1AEF" w:rsidP="005E1AEF">
      <w:pPr>
        <w:pStyle w:val="Rubrik3"/>
      </w:pPr>
      <w:bookmarkStart w:id="35" w:name="_Toc105076619"/>
      <w:proofErr w:type="spellStart"/>
      <w:r>
        <w:t>Prio</w:t>
      </w:r>
      <w:proofErr w:type="spellEnd"/>
      <w:r>
        <w:t xml:space="preserve"> </w:t>
      </w:r>
      <w:r w:rsidR="00FB075E">
        <w:t>utifrån</w:t>
      </w:r>
      <w:r>
        <w:t xml:space="preserve"> </w:t>
      </w:r>
      <w:r w:rsidR="00DF1195">
        <w:t>cykelflöden och trafikstress</w:t>
      </w:r>
      <w:bookmarkEnd w:id="35"/>
    </w:p>
    <w:p w14:paraId="018820AF" w14:textId="3A0A34EF" w:rsidR="005E1AEF" w:rsidRDefault="005E1AEF" w:rsidP="005E1AEF">
      <w:r>
        <w:t xml:space="preserve">Kartlagret visar i </w:t>
      </w:r>
      <w:proofErr w:type="spellStart"/>
      <w:r>
        <w:t>kvintiler</w:t>
      </w:r>
      <w:proofErr w:type="spellEnd"/>
      <w:r>
        <w:t xml:space="preserve"> hur prioriterad en viss vägsträcka är för cykling, dels utifrån de potentiella cykelflödena dels utifrån vägnätets</w:t>
      </w:r>
      <w:r>
        <w:rPr>
          <w:rStyle w:val="Fotnotsreferens"/>
        </w:rPr>
        <w:footnoteReference w:id="14"/>
      </w:r>
      <w:r>
        <w:t xml:space="preserve"> (NVDB) beskaffenhet med avseende på årsdygnstrafik och hastigheter. Värdena i kartlagret är indelade i </w:t>
      </w:r>
      <w:proofErr w:type="spellStart"/>
      <w:r>
        <w:t>kvintiler</w:t>
      </w:r>
      <w:proofErr w:type="spellEnd"/>
      <w:r>
        <w:t xml:space="preserve"> där värdet 1 (mörk färg) innebär hög prioritet och 5 (ljus färg) innebär låg prioritet. Hög prioritet innebär att de potentiella cykelflödena är höga och att årsdygnstrafiken och hastigheterna generellt är höga längs vägsträckan. Vägsträckorna är sannolikt olämpliga för cykling idag om inte lämplig infrastruktur för cykling redan finns. Kartan visar alltså inte huruvida cykelinfrastruktur redan finns idag. För mer info se rappo</w:t>
      </w:r>
      <w:r w:rsidR="00B97892">
        <w:t>r</w:t>
      </w:r>
      <w:r>
        <w:t>ten avsnitt 4.5.2.</w:t>
      </w:r>
    </w:p>
    <w:p w14:paraId="5E5A9C7C" w14:textId="40F7E74B" w:rsidR="005E1AEF" w:rsidRDefault="00DF1195" w:rsidP="005E1AEF">
      <w:pPr>
        <w:pStyle w:val="Rubrik3"/>
      </w:pPr>
      <w:bookmarkStart w:id="36" w:name="_Toc105076620"/>
      <w:proofErr w:type="spellStart"/>
      <w:r>
        <w:lastRenderedPageBreak/>
        <w:t>Prio</w:t>
      </w:r>
      <w:proofErr w:type="spellEnd"/>
      <w:r>
        <w:t xml:space="preserve"> utifrån </w:t>
      </w:r>
      <w:r w:rsidR="005E1AEF">
        <w:t>VGU klass 1</w:t>
      </w:r>
      <w:bookmarkEnd w:id="36"/>
      <w:r w:rsidR="005E1AEF">
        <w:t xml:space="preserve"> </w:t>
      </w:r>
    </w:p>
    <w:p w14:paraId="553222C1" w14:textId="5ECC2C5D" w:rsidR="005E1AEF" w:rsidRDefault="005E1AEF" w:rsidP="005E1AEF">
      <w:r>
        <w:t xml:space="preserve">Kartlagret visar i </w:t>
      </w:r>
      <w:proofErr w:type="spellStart"/>
      <w:r>
        <w:t>kvintiler</w:t>
      </w:r>
      <w:proofErr w:type="spellEnd"/>
      <w:r>
        <w:t xml:space="preserve"> de mest prioriterade vägsträckorna att potentiellt åtgärda utifrån den standard som VGU rekommenderar utifrån årsdygnstrafik och hastigheter. </w:t>
      </w:r>
      <w:r w:rsidR="00B97892">
        <w:t xml:space="preserve">VGU </w:t>
      </w:r>
      <w:r>
        <w:t xml:space="preserve">Klass 1 innebär att cykling kan ske i </w:t>
      </w:r>
      <w:r w:rsidRPr="00FF7DE9">
        <w:rPr>
          <w:b/>
          <w:bCs/>
          <w:i/>
          <w:iCs/>
        </w:rPr>
        <w:t>blandtrafik</w:t>
      </w:r>
      <w:r>
        <w:t xml:space="preserve">. Värdet 1 innebär högsta prioritet utifrån potentiellt cykelflöde. Av det totala antalet kilometrar där blandtrafik rekommenderas har de 20 procenten med störst potentiellt cykelflöde tilldelats värdet 1. På motsvarande sätt har de 20 procenten med lägst potentiellt cykelflöde tilldelats värdet 5. </w:t>
      </w:r>
      <w:r w:rsidR="00B97892">
        <w:t>För mer info se rapporten avsnitt 4.4.1</w:t>
      </w:r>
      <w:r>
        <w:t xml:space="preserve">  </w:t>
      </w:r>
    </w:p>
    <w:p w14:paraId="7F6C2605" w14:textId="455FA839" w:rsidR="005E1AEF" w:rsidRDefault="00DF1195" w:rsidP="005E1AEF">
      <w:pPr>
        <w:pStyle w:val="Rubrik3"/>
      </w:pPr>
      <w:bookmarkStart w:id="37" w:name="_Toc105076621"/>
      <w:proofErr w:type="spellStart"/>
      <w:r>
        <w:t>Prio</w:t>
      </w:r>
      <w:proofErr w:type="spellEnd"/>
      <w:r>
        <w:t xml:space="preserve"> utifrån </w:t>
      </w:r>
      <w:r w:rsidR="005E1AEF">
        <w:t>VGU klass 2</w:t>
      </w:r>
      <w:bookmarkEnd w:id="37"/>
      <w:r w:rsidR="005E1AEF">
        <w:t xml:space="preserve"> </w:t>
      </w:r>
    </w:p>
    <w:p w14:paraId="72FB7AD6" w14:textId="27CC4DEA" w:rsidR="005E1AEF" w:rsidRDefault="005E1AEF" w:rsidP="00FF7DE9">
      <w:r>
        <w:t xml:space="preserve">Kartlagret visar i </w:t>
      </w:r>
      <w:proofErr w:type="spellStart"/>
      <w:r>
        <w:t>kvintiler</w:t>
      </w:r>
      <w:proofErr w:type="spellEnd"/>
      <w:r>
        <w:t xml:space="preserve"> de mest prioriterade vägsträckorna att potentiellt åtgärda utifrån den standard som VGU rekommenderar utifrån årsdygnstrafik och hastigheter. </w:t>
      </w:r>
      <w:r w:rsidR="00B97892">
        <w:t xml:space="preserve">VGU </w:t>
      </w:r>
      <w:r>
        <w:t xml:space="preserve">Klass </w:t>
      </w:r>
      <w:r w:rsidR="00FF7DE9">
        <w:t>2</w:t>
      </w:r>
      <w:r>
        <w:t xml:space="preserve"> innebär att </w:t>
      </w:r>
      <w:r w:rsidR="00FF7DE9">
        <w:rPr>
          <w:b/>
          <w:bCs/>
          <w:i/>
          <w:iCs/>
        </w:rPr>
        <w:t>o</w:t>
      </w:r>
      <w:r w:rsidR="00FF7DE9" w:rsidRPr="00FF7DE9">
        <w:rPr>
          <w:b/>
          <w:bCs/>
          <w:i/>
          <w:iCs/>
        </w:rPr>
        <w:t xml:space="preserve">mfördelning av </w:t>
      </w:r>
      <w:proofErr w:type="spellStart"/>
      <w:r w:rsidR="00FF7DE9" w:rsidRPr="00FF7DE9">
        <w:rPr>
          <w:b/>
          <w:bCs/>
          <w:i/>
          <w:iCs/>
        </w:rPr>
        <w:t>vägyta</w:t>
      </w:r>
      <w:proofErr w:type="spellEnd"/>
      <w:r w:rsidR="00FF7DE9" w:rsidRPr="00FF7DE9">
        <w:rPr>
          <w:b/>
          <w:bCs/>
          <w:i/>
          <w:iCs/>
        </w:rPr>
        <w:t xml:space="preserve"> </w:t>
      </w:r>
      <w:r w:rsidR="00B97892">
        <w:rPr>
          <w:b/>
          <w:bCs/>
          <w:i/>
          <w:iCs/>
        </w:rPr>
        <w:t>rekommenderas</w:t>
      </w:r>
      <w:r w:rsidR="00FF7DE9" w:rsidRPr="00FF7DE9">
        <w:rPr>
          <w:b/>
          <w:bCs/>
          <w:i/>
          <w:iCs/>
        </w:rPr>
        <w:t>, exempelvis genom att skapa cykelfält om vägen inte är tillräckligt bred för två motorfordon att mötas (bygdeväg)</w:t>
      </w:r>
      <w:r w:rsidR="00FF7DE9" w:rsidRPr="00FF7DE9">
        <w:rPr>
          <w:b/>
          <w:bCs/>
        </w:rPr>
        <w:t>.</w:t>
      </w:r>
      <w:r>
        <w:t xml:space="preserve"> Värdet 1 innebär högsta prioritet utifrån potentiellt cykelflöde. Av det totala antalet kilometrar där </w:t>
      </w:r>
      <w:r w:rsidR="00FF7DE9">
        <w:t xml:space="preserve">omfördelning av </w:t>
      </w:r>
      <w:proofErr w:type="spellStart"/>
      <w:r w:rsidR="00FF7DE9">
        <w:t>vägyta</w:t>
      </w:r>
      <w:proofErr w:type="spellEnd"/>
      <w:r w:rsidR="00FF7DE9">
        <w:t xml:space="preserve"> rekommenderas</w:t>
      </w:r>
      <w:r>
        <w:t xml:space="preserve"> har de 20 procenten med störst potentiellt cykelflöde tilldelats värdet 1. På motsvarande sätt har de 20 procenten med lägst potentiellt cykelflöde tilldelats värdet 5. </w:t>
      </w:r>
      <w:r w:rsidR="00B97892">
        <w:t xml:space="preserve">För mer info se rapporten avsnitt 4.4.1  </w:t>
      </w:r>
      <w:r>
        <w:t xml:space="preserve">  </w:t>
      </w:r>
    </w:p>
    <w:p w14:paraId="34A448AC" w14:textId="0709C26D" w:rsidR="005E1AEF" w:rsidRDefault="0010265A" w:rsidP="005E1AEF">
      <w:pPr>
        <w:pStyle w:val="Rubrik3"/>
      </w:pPr>
      <w:bookmarkStart w:id="38" w:name="_Toc105076622"/>
      <w:proofErr w:type="spellStart"/>
      <w:r>
        <w:t>Prio</w:t>
      </w:r>
      <w:proofErr w:type="spellEnd"/>
      <w:r>
        <w:t xml:space="preserve"> utifrån </w:t>
      </w:r>
      <w:r w:rsidR="005E1AEF">
        <w:t>VGU klass 3</w:t>
      </w:r>
      <w:bookmarkEnd w:id="38"/>
      <w:r w:rsidR="005E1AEF">
        <w:t xml:space="preserve"> </w:t>
      </w:r>
    </w:p>
    <w:p w14:paraId="0822FF8E" w14:textId="51C954BA" w:rsidR="005E1AEF" w:rsidRDefault="005E1AEF" w:rsidP="005E1AEF">
      <w:r>
        <w:t xml:space="preserve">Kartlagret visar i </w:t>
      </w:r>
      <w:proofErr w:type="spellStart"/>
      <w:r>
        <w:t>kvintiler</w:t>
      </w:r>
      <w:proofErr w:type="spellEnd"/>
      <w:r>
        <w:t xml:space="preserve"> de mest prioriterade vägsträckorna att potentiellt åtgärda utifrån den standard som VGU rekommenderar utifrån årsdygnstrafik och hastigheter. </w:t>
      </w:r>
      <w:r w:rsidR="00B97892">
        <w:t xml:space="preserve">VGU </w:t>
      </w:r>
      <w:r>
        <w:t xml:space="preserve">Klass </w:t>
      </w:r>
      <w:r w:rsidR="00FF7DE9">
        <w:t>3</w:t>
      </w:r>
      <w:r>
        <w:t xml:space="preserve"> innebär att cykling </w:t>
      </w:r>
      <w:r w:rsidR="00B97892">
        <w:t>rekommenderas</w:t>
      </w:r>
      <w:r>
        <w:t xml:space="preserve"> ske i </w:t>
      </w:r>
      <w:r w:rsidR="00FF7DE9" w:rsidRPr="00FF7DE9">
        <w:rPr>
          <w:b/>
          <w:bCs/>
          <w:i/>
          <w:iCs/>
        </w:rPr>
        <w:t>ett målat cykelfält</w:t>
      </w:r>
      <w:r w:rsidRPr="00FF7DE9">
        <w:rPr>
          <w:i/>
          <w:iCs/>
        </w:rPr>
        <w:t>.</w:t>
      </w:r>
      <w:r>
        <w:t xml:space="preserve"> Värdet 1 innebär högsta prioritet utifrån potentiellt cykelflöde. Av det totala antalet kilometrar där </w:t>
      </w:r>
      <w:r w:rsidR="00FF7DE9">
        <w:t>ett målat cykelfält</w:t>
      </w:r>
      <w:r>
        <w:t xml:space="preserve"> rekommenderas har de 20 procenten med störst potentiellt cykelflöde tilldelats värdet 1. På motsvarande sätt har de 20 procenten med lägst potentiellt cykelflöde tilldelats värdet 5. </w:t>
      </w:r>
      <w:r w:rsidR="00B97892">
        <w:t xml:space="preserve">För mer info se rapporten avsnitt 4.4.1  </w:t>
      </w:r>
      <w:r>
        <w:t xml:space="preserve">  </w:t>
      </w:r>
    </w:p>
    <w:p w14:paraId="41B29F69" w14:textId="2A928F02" w:rsidR="005E1AEF" w:rsidRDefault="0010265A" w:rsidP="005E1AEF">
      <w:pPr>
        <w:pStyle w:val="Rubrik3"/>
      </w:pPr>
      <w:bookmarkStart w:id="39" w:name="_Toc105076623"/>
      <w:proofErr w:type="spellStart"/>
      <w:r>
        <w:t>Prio</w:t>
      </w:r>
      <w:proofErr w:type="spellEnd"/>
      <w:r>
        <w:t xml:space="preserve"> utifrån </w:t>
      </w:r>
      <w:r w:rsidR="005E1AEF">
        <w:t>VGU klass 4</w:t>
      </w:r>
      <w:bookmarkEnd w:id="39"/>
    </w:p>
    <w:p w14:paraId="7C9A5B27" w14:textId="5BA34940" w:rsidR="005E1AEF" w:rsidRDefault="005E1AEF" w:rsidP="005E1AEF">
      <w:r>
        <w:t xml:space="preserve">Kartlagret visar i </w:t>
      </w:r>
      <w:proofErr w:type="spellStart"/>
      <w:r>
        <w:t>kvintiler</w:t>
      </w:r>
      <w:proofErr w:type="spellEnd"/>
      <w:r>
        <w:t xml:space="preserve"> de mest prioriterade vägsträckorna att potentiellt åtgärda utifrån den standard som VGU rekommenderar utifrån årsdygnstrafik och hastigheter. </w:t>
      </w:r>
      <w:r w:rsidR="00B97892">
        <w:t xml:space="preserve">VGU </w:t>
      </w:r>
      <w:r>
        <w:t xml:space="preserve">Klass </w:t>
      </w:r>
      <w:r w:rsidR="00FF7DE9">
        <w:t>4</w:t>
      </w:r>
      <w:r>
        <w:t xml:space="preserve"> innebär att cykling </w:t>
      </w:r>
      <w:r w:rsidR="00B97892">
        <w:t xml:space="preserve">rekommenderas </w:t>
      </w:r>
      <w:r>
        <w:t xml:space="preserve">ske </w:t>
      </w:r>
      <w:r w:rsidR="00FF7DE9">
        <w:rPr>
          <w:b/>
          <w:bCs/>
        </w:rPr>
        <w:t>på separerad sommarcykelväg</w:t>
      </w:r>
      <w:r>
        <w:t xml:space="preserve">. Värdet </w:t>
      </w:r>
      <w:r w:rsidR="00FF7DE9">
        <w:t>1</w:t>
      </w:r>
      <w:r>
        <w:t xml:space="preserve"> innebär högsta prioritet utifrån potentiellt cykelflöde. Av det totala antalet kilometrar där </w:t>
      </w:r>
      <w:r w:rsidR="0010265A">
        <w:t>separerad sommarcykelväg</w:t>
      </w:r>
      <w:r>
        <w:t xml:space="preserve"> rekommenderas har de 20 procenten med störst potentiellt cykelflöde tilldelats värdet 1. På motsvarande sätt har de 20 procenten med lägst potentiellt cykelflöde tilldelats värdet 5. </w:t>
      </w:r>
      <w:r w:rsidR="00B97892">
        <w:t xml:space="preserve">För mer info se rapporten avsnitt 4.4.1  </w:t>
      </w:r>
      <w:r>
        <w:t xml:space="preserve">  </w:t>
      </w:r>
    </w:p>
    <w:p w14:paraId="48A7E978" w14:textId="55DC9CA7" w:rsidR="005E1AEF" w:rsidRDefault="0010265A" w:rsidP="005E1AEF">
      <w:pPr>
        <w:pStyle w:val="Rubrik3"/>
      </w:pPr>
      <w:bookmarkStart w:id="40" w:name="_Toc105076624"/>
      <w:proofErr w:type="spellStart"/>
      <w:r>
        <w:t>Prio</w:t>
      </w:r>
      <w:proofErr w:type="spellEnd"/>
      <w:r>
        <w:t xml:space="preserve"> utifrån </w:t>
      </w:r>
      <w:r w:rsidR="005E1AEF">
        <w:t>VGU klass 5</w:t>
      </w:r>
      <w:bookmarkEnd w:id="40"/>
    </w:p>
    <w:p w14:paraId="6CB475A3" w14:textId="4E10B545" w:rsidR="005E1AEF" w:rsidRDefault="005E1AEF" w:rsidP="005E1AEF">
      <w:r>
        <w:t xml:space="preserve">Kartlagret visar i </w:t>
      </w:r>
      <w:proofErr w:type="spellStart"/>
      <w:r>
        <w:t>kvintiler</w:t>
      </w:r>
      <w:proofErr w:type="spellEnd"/>
      <w:r>
        <w:t xml:space="preserve"> de mest prioriterade vägsträckorna att potentiellt åtgärda utifrån den standard som VGU rekommenderar utifrån årsdygnstrafik och hastigheter. </w:t>
      </w:r>
      <w:r w:rsidR="00B97892">
        <w:t xml:space="preserve">VGU </w:t>
      </w:r>
      <w:r>
        <w:t xml:space="preserve">Klass </w:t>
      </w:r>
      <w:r w:rsidR="00B97892">
        <w:t>5</w:t>
      </w:r>
      <w:r>
        <w:t xml:space="preserve"> innebär att cykling </w:t>
      </w:r>
      <w:r w:rsidR="00FF7DE9">
        <w:t>rekommenderas</w:t>
      </w:r>
      <w:r>
        <w:t xml:space="preserve"> ske </w:t>
      </w:r>
      <w:r w:rsidR="00FF7DE9">
        <w:rPr>
          <w:b/>
          <w:bCs/>
        </w:rPr>
        <w:t>på separerad cykelväg</w:t>
      </w:r>
      <w:r>
        <w:t xml:space="preserve">. Värdet 1 innebär högsta prioritet utifrån potentiellt cykelflöde. Av det totala antalet kilometrar där </w:t>
      </w:r>
      <w:r w:rsidR="00FB075E">
        <w:t>separerad cykelväg</w:t>
      </w:r>
      <w:r>
        <w:t xml:space="preserve"> rekommenderas har de 20 procenten med störst potentiellt cykelflöde tilldelats värdet 1. På motsvarande sätt har de 20 procenten med lägst potentiellt cykelflöde tilldelats värdet 5. </w:t>
      </w:r>
      <w:r w:rsidR="00B97892">
        <w:t xml:space="preserve">För mer info se rapporten avsnitt 4.4.1  </w:t>
      </w:r>
      <w:r>
        <w:t xml:space="preserve">  </w:t>
      </w:r>
    </w:p>
    <w:p w14:paraId="3DC0EA4F" w14:textId="77777777" w:rsidR="003B2189" w:rsidRPr="006A5CE1" w:rsidRDefault="003B2189" w:rsidP="003B2189">
      <w:pPr>
        <w:pStyle w:val="Rubrik2"/>
      </w:pPr>
      <w:bookmarkStart w:id="41" w:name="_Toc105076625"/>
      <w:r w:rsidRPr="006A5CE1">
        <w:t>Index</w:t>
      </w:r>
      <w:bookmarkEnd w:id="41"/>
    </w:p>
    <w:p w14:paraId="2CE9AA4C" w14:textId="77777777" w:rsidR="003B2189" w:rsidRDefault="003B2189" w:rsidP="003B2189">
      <w:r>
        <w:t>Indexet visar ett områdes risk för utsatthet. Indexet bygger på socioekonomiska faktorer, andel utlandsfödda och ohälsotal. Se mer i rapporten avsnitt 4.3.4. Ett högt indextal (mörk färg) innebär en hög risk för utsatthet medan ett lågt tal (ljusare färg) innebär lägre risk för utsatthet</w:t>
      </w:r>
    </w:p>
    <w:p w14:paraId="4545C07B" w14:textId="77777777" w:rsidR="006A5CE1" w:rsidRDefault="006A5CE1"/>
    <w:sectPr w:rsidR="006A5C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20EF" w14:textId="77777777" w:rsidR="002C7476" w:rsidRDefault="002C7476" w:rsidP="006A5CE1">
      <w:pPr>
        <w:spacing w:after="0" w:line="240" w:lineRule="auto"/>
      </w:pPr>
      <w:r>
        <w:separator/>
      </w:r>
    </w:p>
  </w:endnote>
  <w:endnote w:type="continuationSeparator" w:id="0">
    <w:p w14:paraId="01D8DDB6" w14:textId="77777777" w:rsidR="002C7476" w:rsidRDefault="002C7476" w:rsidP="006A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AF74" w14:textId="77777777" w:rsidR="002C7476" w:rsidRDefault="002C7476" w:rsidP="006A5CE1">
      <w:pPr>
        <w:spacing w:after="0" w:line="240" w:lineRule="auto"/>
      </w:pPr>
      <w:r>
        <w:separator/>
      </w:r>
    </w:p>
  </w:footnote>
  <w:footnote w:type="continuationSeparator" w:id="0">
    <w:p w14:paraId="6E336C2B" w14:textId="77777777" w:rsidR="002C7476" w:rsidRDefault="002C7476" w:rsidP="006A5CE1">
      <w:pPr>
        <w:spacing w:after="0" w:line="240" w:lineRule="auto"/>
      </w:pPr>
      <w:r>
        <w:continuationSeparator/>
      </w:r>
    </w:p>
  </w:footnote>
  <w:footnote w:id="1">
    <w:p w14:paraId="2DCC2CD5" w14:textId="77777777" w:rsidR="001153CC" w:rsidRDefault="001153CC" w:rsidP="001153C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2">
    <w:p w14:paraId="78477902" w14:textId="552C3B06" w:rsidR="0018128D" w:rsidRDefault="0018128D" w:rsidP="0018128D">
      <w:pPr>
        <w:pStyle w:val="Fotnotstext"/>
      </w:pPr>
      <w:r>
        <w:rPr>
          <w:rStyle w:val="Fotnotsreferens"/>
        </w:rPr>
        <w:footnoteRef/>
      </w:r>
      <w:r>
        <w:t xml:space="preserve"> Syftet med viktningen är att i ett senare skede</w:t>
      </w:r>
      <w:r w:rsidR="00E15A3C">
        <w:t>,</w:t>
      </w:r>
      <w:r>
        <w:t xml:space="preserve"> när prioriteringar av investeringar ska göras, kunna prioritera upp områden med risk för utsatthet.</w:t>
      </w:r>
    </w:p>
  </w:footnote>
  <w:footnote w:id="3">
    <w:p w14:paraId="62E7D22A" w14:textId="77777777" w:rsidR="00E15A3C" w:rsidRDefault="00E15A3C" w:rsidP="00E15A3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4">
    <w:p w14:paraId="5C5F7C6C" w14:textId="77777777" w:rsidR="00E15A3C" w:rsidRDefault="00E15A3C" w:rsidP="00E15A3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5">
    <w:p w14:paraId="3DE82E9B" w14:textId="77777777" w:rsidR="00E15A3C" w:rsidRDefault="00E15A3C" w:rsidP="00E15A3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6">
    <w:p w14:paraId="32D41F7D" w14:textId="77777777" w:rsidR="00E15A3C" w:rsidRDefault="00E15A3C" w:rsidP="00E15A3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7">
    <w:p w14:paraId="3AD9015E" w14:textId="77777777" w:rsidR="00E15A3C" w:rsidRDefault="00E15A3C" w:rsidP="00E15A3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8">
    <w:p w14:paraId="0006C04A" w14:textId="77777777" w:rsidR="00690CAC" w:rsidRDefault="00690CAC" w:rsidP="00690CA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9">
    <w:p w14:paraId="1E0B7D19" w14:textId="77777777" w:rsidR="00690CAC" w:rsidRDefault="00690CAC" w:rsidP="00690CA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10">
    <w:p w14:paraId="39CAF3FD" w14:textId="77777777" w:rsidR="00690CAC" w:rsidRDefault="00690CAC" w:rsidP="00690CA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11">
    <w:p w14:paraId="39FEF219" w14:textId="77777777" w:rsidR="00690CAC" w:rsidRDefault="00690CAC" w:rsidP="00690CA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12">
    <w:p w14:paraId="049A83F9" w14:textId="77777777" w:rsidR="00690CAC" w:rsidRDefault="00690CAC" w:rsidP="00690CA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13">
    <w:p w14:paraId="36C5A799" w14:textId="77777777" w:rsidR="00690CAC" w:rsidRDefault="00690CAC" w:rsidP="00690CAC">
      <w:pPr>
        <w:pStyle w:val="Fotnotstext"/>
      </w:pPr>
      <w:r>
        <w:rPr>
          <w:rStyle w:val="Fotnotsreferens"/>
        </w:rPr>
        <w:footnoteRef/>
      </w:r>
      <w:r>
        <w:t xml:space="preserve"> Syftet med viktningen är att i ett senare skede, när prioriteringar av investeringar ska göras, kunna prioritera upp områden med risk för utsatthet.</w:t>
      </w:r>
    </w:p>
  </w:footnote>
  <w:footnote w:id="14">
    <w:p w14:paraId="6211CE45" w14:textId="77777777" w:rsidR="005E1AEF" w:rsidRDefault="005E1AEF" w:rsidP="005E1AEF">
      <w:pPr>
        <w:pStyle w:val="Fotnotstext"/>
      </w:pPr>
      <w:r>
        <w:rPr>
          <w:rStyle w:val="Fotnotsreferens"/>
        </w:rPr>
        <w:footnoteRef/>
      </w:r>
      <w:r>
        <w:t xml:space="preserve"> Vägnätet är homogeniserad NVDB-data med attributen: funktionell vägklass, väghållare, hastighet, ÅDT, och vägnätstyp. Vägnätet filtreras så att enbart länkar med statlig eller kommunal väghållning, vägnätstyp 1, samt funktionell vägklass 5 eller lägre används för nätutläggning. Vägnätstyp 2 används för att identifiera vilka länkar som redan har cykelinfrastruktur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78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151B704A"/>
    <w:multiLevelType w:val="hybridMultilevel"/>
    <w:tmpl w:val="002E6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5D5FF3"/>
    <w:multiLevelType w:val="hybridMultilevel"/>
    <w:tmpl w:val="521C59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77946722">
    <w:abstractNumId w:val="0"/>
  </w:num>
  <w:num w:numId="2" w16cid:durableId="261308451">
    <w:abstractNumId w:val="2"/>
  </w:num>
  <w:num w:numId="3" w16cid:durableId="784884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E1"/>
    <w:rsid w:val="0004386C"/>
    <w:rsid w:val="0006543D"/>
    <w:rsid w:val="0010265A"/>
    <w:rsid w:val="001153CC"/>
    <w:rsid w:val="00123CBB"/>
    <w:rsid w:val="001735DE"/>
    <w:rsid w:val="0018128D"/>
    <w:rsid w:val="001C4242"/>
    <w:rsid w:val="001E7B4C"/>
    <w:rsid w:val="00214B4B"/>
    <w:rsid w:val="0025120F"/>
    <w:rsid w:val="00256A90"/>
    <w:rsid w:val="00263B14"/>
    <w:rsid w:val="002C7476"/>
    <w:rsid w:val="00300BB4"/>
    <w:rsid w:val="00315A04"/>
    <w:rsid w:val="0034705D"/>
    <w:rsid w:val="003818CE"/>
    <w:rsid w:val="003B2189"/>
    <w:rsid w:val="00453984"/>
    <w:rsid w:val="00526CBA"/>
    <w:rsid w:val="005602C2"/>
    <w:rsid w:val="005D7240"/>
    <w:rsid w:val="005E1AEF"/>
    <w:rsid w:val="005E6DA7"/>
    <w:rsid w:val="00612355"/>
    <w:rsid w:val="00690469"/>
    <w:rsid w:val="00690CAC"/>
    <w:rsid w:val="006A5CE1"/>
    <w:rsid w:val="006F5D08"/>
    <w:rsid w:val="007427C7"/>
    <w:rsid w:val="007803A1"/>
    <w:rsid w:val="007A3D7E"/>
    <w:rsid w:val="007E17FC"/>
    <w:rsid w:val="00841C91"/>
    <w:rsid w:val="008C056E"/>
    <w:rsid w:val="00985C18"/>
    <w:rsid w:val="009A3778"/>
    <w:rsid w:val="009C179C"/>
    <w:rsid w:val="00A77869"/>
    <w:rsid w:val="00A851E2"/>
    <w:rsid w:val="00A9205D"/>
    <w:rsid w:val="00AB4E91"/>
    <w:rsid w:val="00AF5483"/>
    <w:rsid w:val="00B35158"/>
    <w:rsid w:val="00B50A0A"/>
    <w:rsid w:val="00B97892"/>
    <w:rsid w:val="00BF01E1"/>
    <w:rsid w:val="00C04124"/>
    <w:rsid w:val="00C13E55"/>
    <w:rsid w:val="00C72ED6"/>
    <w:rsid w:val="00C86831"/>
    <w:rsid w:val="00C92708"/>
    <w:rsid w:val="00CD4C4D"/>
    <w:rsid w:val="00D020C1"/>
    <w:rsid w:val="00D420A8"/>
    <w:rsid w:val="00DC6B75"/>
    <w:rsid w:val="00DF1195"/>
    <w:rsid w:val="00DF2695"/>
    <w:rsid w:val="00E15A3C"/>
    <w:rsid w:val="00E1748C"/>
    <w:rsid w:val="00E32E97"/>
    <w:rsid w:val="00E369C6"/>
    <w:rsid w:val="00E54E2C"/>
    <w:rsid w:val="00E72B5D"/>
    <w:rsid w:val="00EC66A8"/>
    <w:rsid w:val="00F4414B"/>
    <w:rsid w:val="00F778C0"/>
    <w:rsid w:val="00FB075E"/>
    <w:rsid w:val="00FB5A20"/>
    <w:rsid w:val="00FC5733"/>
    <w:rsid w:val="00FF1BD8"/>
    <w:rsid w:val="00FF7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EF90F"/>
  <w15:chartTrackingRefBased/>
  <w15:docId w15:val="{0C9DE77A-CFF0-423E-9181-4144CBCD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F01E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F01E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F01E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BF01E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BF01E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BF01E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BF01E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BF01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BF01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5C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A5CE1"/>
  </w:style>
  <w:style w:type="paragraph" w:styleId="Sidfot">
    <w:name w:val="footer"/>
    <w:basedOn w:val="Normal"/>
    <w:link w:val="SidfotChar"/>
    <w:uiPriority w:val="99"/>
    <w:unhideWhenUsed/>
    <w:rsid w:val="006A5C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A5CE1"/>
  </w:style>
  <w:style w:type="character" w:customStyle="1" w:styleId="Rubrik1Char">
    <w:name w:val="Rubrik 1 Char"/>
    <w:basedOn w:val="Standardstycketeckensnitt"/>
    <w:link w:val="Rubrik1"/>
    <w:uiPriority w:val="9"/>
    <w:rsid w:val="00BF01E1"/>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F01E1"/>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F01E1"/>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BF01E1"/>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semiHidden/>
    <w:rsid w:val="00BF01E1"/>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BF01E1"/>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BF01E1"/>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BF01E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BF01E1"/>
    <w:rPr>
      <w:rFonts w:asciiTheme="majorHAnsi" w:eastAsiaTheme="majorEastAsia" w:hAnsiTheme="majorHAnsi" w:cstheme="majorBidi"/>
      <w:i/>
      <w:iCs/>
      <w:color w:val="272727" w:themeColor="text1" w:themeTint="D8"/>
      <w:sz w:val="21"/>
      <w:szCs w:val="21"/>
    </w:rPr>
  </w:style>
  <w:style w:type="paragraph" w:styleId="Fotnotstext">
    <w:name w:val="footnote text"/>
    <w:basedOn w:val="Normal"/>
    <w:link w:val="FotnotstextChar"/>
    <w:uiPriority w:val="99"/>
    <w:semiHidden/>
    <w:unhideWhenUsed/>
    <w:rsid w:val="008C056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C056E"/>
    <w:rPr>
      <w:sz w:val="20"/>
      <w:szCs w:val="20"/>
    </w:rPr>
  </w:style>
  <w:style w:type="character" w:styleId="Fotnotsreferens">
    <w:name w:val="footnote reference"/>
    <w:basedOn w:val="Standardstycketeckensnitt"/>
    <w:uiPriority w:val="99"/>
    <w:semiHidden/>
    <w:unhideWhenUsed/>
    <w:rsid w:val="008C056E"/>
    <w:rPr>
      <w:vertAlign w:val="superscript"/>
    </w:rPr>
  </w:style>
  <w:style w:type="paragraph" w:styleId="Liststycke">
    <w:name w:val="List Paragraph"/>
    <w:basedOn w:val="Normal"/>
    <w:uiPriority w:val="34"/>
    <w:qFormat/>
    <w:rsid w:val="005E1AEF"/>
    <w:pPr>
      <w:ind w:left="720"/>
      <w:contextualSpacing/>
    </w:pPr>
  </w:style>
  <w:style w:type="paragraph" w:styleId="Innehllsfrteckningsrubrik">
    <w:name w:val="TOC Heading"/>
    <w:basedOn w:val="Rubrik1"/>
    <w:next w:val="Normal"/>
    <w:uiPriority w:val="39"/>
    <w:unhideWhenUsed/>
    <w:qFormat/>
    <w:rsid w:val="00E15A3C"/>
    <w:pPr>
      <w:numPr>
        <w:numId w:val="0"/>
      </w:numPr>
      <w:outlineLvl w:val="9"/>
    </w:pPr>
    <w:rPr>
      <w:lang w:eastAsia="sv-SE"/>
    </w:rPr>
  </w:style>
  <w:style w:type="paragraph" w:styleId="Innehll1">
    <w:name w:val="toc 1"/>
    <w:basedOn w:val="Normal"/>
    <w:next w:val="Normal"/>
    <w:autoRedefine/>
    <w:uiPriority w:val="39"/>
    <w:unhideWhenUsed/>
    <w:rsid w:val="00E15A3C"/>
    <w:pPr>
      <w:spacing w:after="100"/>
    </w:pPr>
  </w:style>
  <w:style w:type="paragraph" w:styleId="Innehll2">
    <w:name w:val="toc 2"/>
    <w:basedOn w:val="Normal"/>
    <w:next w:val="Normal"/>
    <w:autoRedefine/>
    <w:uiPriority w:val="39"/>
    <w:unhideWhenUsed/>
    <w:rsid w:val="00E15A3C"/>
    <w:pPr>
      <w:spacing w:after="100"/>
      <w:ind w:left="220"/>
    </w:pPr>
  </w:style>
  <w:style w:type="paragraph" w:styleId="Innehll3">
    <w:name w:val="toc 3"/>
    <w:basedOn w:val="Normal"/>
    <w:next w:val="Normal"/>
    <w:autoRedefine/>
    <w:uiPriority w:val="39"/>
    <w:unhideWhenUsed/>
    <w:rsid w:val="00E15A3C"/>
    <w:pPr>
      <w:spacing w:after="100"/>
      <w:ind w:left="440"/>
    </w:pPr>
  </w:style>
  <w:style w:type="character" w:styleId="Hyperlnk">
    <w:name w:val="Hyperlink"/>
    <w:basedOn w:val="Standardstycketeckensnitt"/>
    <w:uiPriority w:val="99"/>
    <w:unhideWhenUsed/>
    <w:rsid w:val="00E15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6AEA-E8EB-4656-9413-BFA8F19F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4652</Words>
  <Characters>24656</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Dymén</dc:creator>
  <cp:keywords/>
  <dc:description/>
  <cp:lastModifiedBy>Christian Dymén</cp:lastModifiedBy>
  <cp:revision>9</cp:revision>
  <dcterms:created xsi:type="dcterms:W3CDTF">2022-06-02T06:59:00Z</dcterms:created>
  <dcterms:modified xsi:type="dcterms:W3CDTF">2022-06-02T13:37:00Z</dcterms:modified>
</cp:coreProperties>
</file>